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8F2" w:rsidRDefault="005538F2" w:rsidP="006948EB">
      <w:pPr>
        <w:pStyle w:val="a3"/>
        <w:snapToGrid w:val="0"/>
        <w:spacing w:after="0"/>
        <w:jc w:val="distribute"/>
        <w:rPr>
          <w:rFonts w:ascii="Arial" w:eastAsia="標楷體" w:hAnsi="標楷體" w:cs="Arial"/>
          <w:b/>
          <w:bCs/>
          <w:sz w:val="36"/>
        </w:rPr>
      </w:pPr>
      <w:bookmarkStart w:id="0" w:name="_GoBack"/>
      <w:bookmarkEnd w:id="0"/>
      <w:r w:rsidRPr="00384EC0">
        <w:rPr>
          <w:rFonts w:ascii="Arial" w:eastAsia="標楷體" w:hAnsi="標楷體" w:cs="Arial" w:hint="eastAsia"/>
          <w:b/>
          <w:bCs/>
          <w:sz w:val="36"/>
        </w:rPr>
        <w:t>國立中正大學電機工程學系與通訊工程學系</w:t>
      </w:r>
    </w:p>
    <w:p w:rsidR="005538F2" w:rsidRPr="00384EC0" w:rsidRDefault="005538F2" w:rsidP="006948EB">
      <w:pPr>
        <w:pStyle w:val="a3"/>
        <w:snapToGrid w:val="0"/>
        <w:spacing w:after="0"/>
        <w:jc w:val="distribute"/>
        <w:rPr>
          <w:rFonts w:ascii="Arial" w:eastAsia="標楷體" w:hAnsi="Arial" w:cs="Arial"/>
          <w:b/>
          <w:bCs/>
          <w:sz w:val="36"/>
        </w:rPr>
      </w:pPr>
      <w:r>
        <w:rPr>
          <w:rFonts w:ascii="標楷體" w:eastAsia="標楷體" w:hAnsi="標楷體" w:cs="Arial" w:hint="eastAsia"/>
          <w:b/>
          <w:bCs/>
          <w:sz w:val="36"/>
        </w:rPr>
        <w:t>「</w:t>
      </w:r>
      <w:r w:rsidRPr="00384EC0">
        <w:rPr>
          <w:rFonts w:ascii="Arial" w:eastAsia="標楷體" w:hAnsi="標楷體" w:cs="Arial" w:hint="eastAsia"/>
          <w:b/>
          <w:bCs/>
          <w:sz w:val="36"/>
        </w:rPr>
        <w:t>大學部</w:t>
      </w:r>
      <w:r w:rsidRPr="00384EC0">
        <w:rPr>
          <w:rFonts w:ascii="Arial" w:eastAsia="標楷體" w:hAnsi="Arial" w:cs="Arial"/>
          <w:b/>
          <w:bCs/>
          <w:sz w:val="36"/>
        </w:rPr>
        <w:t>/</w:t>
      </w:r>
      <w:r w:rsidRPr="00384EC0">
        <w:rPr>
          <w:rFonts w:ascii="Arial" w:eastAsia="標楷體" w:hAnsi="標楷體" w:cs="Arial" w:hint="eastAsia"/>
          <w:b/>
          <w:bCs/>
          <w:sz w:val="36"/>
        </w:rPr>
        <w:t>研究生獎學金」頒發共同辦法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90.04.18</w:t>
      </w:r>
      <w:r w:rsidRPr="00384EC0">
        <w:rPr>
          <w:rFonts w:ascii="Arial" w:eastAsia="標楷體" w:hAnsi="標楷體" w:cs="Arial" w:hint="eastAsia"/>
          <w:bCs/>
          <w:sz w:val="18"/>
          <w:szCs w:val="18"/>
        </w:rPr>
        <w:t>所</w:t>
      </w:r>
      <w:proofErr w:type="gramStart"/>
      <w:r w:rsidRPr="00384EC0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384EC0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93.05.03</w:t>
      </w:r>
      <w:r w:rsidRPr="00384EC0">
        <w:rPr>
          <w:rFonts w:ascii="Arial" w:eastAsia="標楷體" w:hAnsi="標楷體" w:cs="Arial" w:hint="eastAsia"/>
          <w:bCs/>
          <w:sz w:val="18"/>
          <w:szCs w:val="18"/>
        </w:rPr>
        <w:t>所</w:t>
      </w:r>
      <w:proofErr w:type="gramStart"/>
      <w:r w:rsidRPr="00384EC0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384EC0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93.12.08</w:t>
      </w:r>
      <w:r w:rsidRPr="00384EC0">
        <w:rPr>
          <w:rFonts w:ascii="Arial" w:eastAsia="標楷體" w:hAnsi="標楷體" w:cs="Arial" w:hint="eastAsia"/>
          <w:bCs/>
          <w:sz w:val="18"/>
          <w:szCs w:val="18"/>
        </w:rPr>
        <w:t>所</w:t>
      </w:r>
      <w:proofErr w:type="gramStart"/>
      <w:r w:rsidRPr="00384EC0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384EC0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94.10.31</w:t>
      </w:r>
      <w:r w:rsidRPr="00384EC0">
        <w:rPr>
          <w:rFonts w:ascii="Arial" w:eastAsia="標楷體" w:hAnsi="標楷體" w:cs="Arial" w:hint="eastAsia"/>
          <w:bCs/>
          <w:sz w:val="18"/>
          <w:szCs w:val="18"/>
        </w:rPr>
        <w:t>電機通訊聯合系</w:t>
      </w:r>
      <w:proofErr w:type="gramStart"/>
      <w:r w:rsidRPr="00384EC0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384EC0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96.05.25</w:t>
      </w:r>
      <w:r w:rsidRPr="00384EC0">
        <w:rPr>
          <w:rFonts w:ascii="Arial" w:eastAsia="標楷體" w:hAnsi="標楷體" w:cs="Arial" w:hint="eastAsia"/>
          <w:bCs/>
          <w:sz w:val="18"/>
          <w:szCs w:val="18"/>
        </w:rPr>
        <w:t>電機通訊聯合系</w:t>
      </w:r>
      <w:proofErr w:type="gramStart"/>
      <w:r w:rsidRPr="00384EC0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384EC0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96.09.21</w:t>
      </w:r>
      <w:smartTag w:uri="urn:schemas-microsoft-com:office:smarttags" w:element="PersonName">
        <w:r w:rsidRPr="00384EC0">
          <w:rPr>
            <w:rFonts w:ascii="Arial" w:eastAsia="標楷體" w:hAnsi="標楷體" w:cs="Arial" w:hint="eastAsia"/>
            <w:bCs/>
            <w:sz w:val="18"/>
            <w:szCs w:val="18"/>
          </w:rPr>
          <w:t>電機</w:t>
        </w:r>
      </w:smartTag>
      <w:r w:rsidRPr="00384EC0">
        <w:rPr>
          <w:rFonts w:ascii="Arial" w:eastAsia="標楷體" w:hAnsi="標楷體" w:cs="Arial" w:hint="eastAsia"/>
          <w:bCs/>
          <w:sz w:val="18"/>
          <w:szCs w:val="18"/>
        </w:rPr>
        <w:t>通訊聯合系</w:t>
      </w:r>
      <w:proofErr w:type="gramStart"/>
      <w:r w:rsidRPr="00384EC0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384EC0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標楷體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99.01.15</w:t>
      </w:r>
      <w:smartTag w:uri="urn:schemas-microsoft-com:office:smarttags" w:element="PersonName">
        <w:r w:rsidRPr="00384EC0">
          <w:rPr>
            <w:rFonts w:ascii="Arial" w:eastAsia="標楷體" w:hAnsi="標楷體" w:cs="Arial" w:hint="eastAsia"/>
            <w:bCs/>
            <w:sz w:val="18"/>
            <w:szCs w:val="18"/>
          </w:rPr>
          <w:t>電機</w:t>
        </w:r>
      </w:smartTag>
      <w:r w:rsidRPr="00384EC0">
        <w:rPr>
          <w:rFonts w:ascii="Arial" w:eastAsia="標楷體" w:hAnsi="標楷體" w:cs="Arial" w:hint="eastAsia"/>
          <w:bCs/>
          <w:sz w:val="18"/>
          <w:szCs w:val="18"/>
        </w:rPr>
        <w:t>通訊聯合系務會議通過</w:t>
      </w:r>
    </w:p>
    <w:p w:rsidR="005538F2" w:rsidRPr="00384EC0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384EC0">
        <w:rPr>
          <w:rFonts w:ascii="Arial" w:eastAsia="標楷體" w:hAnsi="Arial" w:cs="Arial"/>
          <w:bCs/>
          <w:sz w:val="18"/>
          <w:szCs w:val="18"/>
        </w:rPr>
        <w:t>99.12.03</w:t>
      </w:r>
      <w:r w:rsidRPr="00384EC0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5538F2" w:rsidRPr="00384EC0" w:rsidRDefault="005538F2" w:rsidP="00E4255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>
        <w:rPr>
          <w:rFonts w:ascii="Arial" w:eastAsia="標楷體" w:hAnsi="Arial" w:cs="Arial"/>
          <w:bCs/>
          <w:sz w:val="18"/>
          <w:szCs w:val="18"/>
        </w:rPr>
        <w:t>102</w:t>
      </w:r>
      <w:r w:rsidRPr="00384EC0">
        <w:rPr>
          <w:rFonts w:ascii="Arial" w:eastAsia="標楷體" w:hAnsi="Arial" w:cs="Arial"/>
          <w:bCs/>
          <w:sz w:val="18"/>
          <w:szCs w:val="18"/>
        </w:rPr>
        <w:t>.</w:t>
      </w:r>
      <w:r>
        <w:rPr>
          <w:rFonts w:ascii="Arial" w:eastAsia="標楷體" w:hAnsi="Arial" w:cs="Arial"/>
          <w:bCs/>
          <w:sz w:val="18"/>
          <w:szCs w:val="18"/>
        </w:rPr>
        <w:t>03</w:t>
      </w:r>
      <w:r w:rsidRPr="00384EC0">
        <w:rPr>
          <w:rFonts w:ascii="Arial" w:eastAsia="標楷體" w:hAnsi="Arial" w:cs="Arial"/>
          <w:bCs/>
          <w:sz w:val="18"/>
          <w:szCs w:val="18"/>
        </w:rPr>
        <w:t>.</w:t>
      </w:r>
      <w:r>
        <w:rPr>
          <w:rFonts w:ascii="Arial" w:eastAsia="標楷體" w:hAnsi="Arial" w:cs="Arial"/>
          <w:bCs/>
          <w:sz w:val="18"/>
          <w:szCs w:val="18"/>
        </w:rPr>
        <w:t>29</w:t>
      </w:r>
      <w:r w:rsidRPr="00384EC0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5538F2" w:rsidRPr="007E5C6C" w:rsidRDefault="005538F2" w:rsidP="00361A48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7E5C6C">
        <w:rPr>
          <w:rFonts w:ascii="Arial" w:eastAsia="標楷體" w:hAnsi="Arial" w:cs="Arial"/>
          <w:bCs/>
          <w:sz w:val="18"/>
          <w:szCs w:val="18"/>
        </w:rPr>
        <w:t>106.11.03</w:t>
      </w:r>
      <w:r w:rsidRPr="007E5C6C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5538F2" w:rsidRPr="001C2B6E" w:rsidRDefault="005538F2" w:rsidP="007E5C6C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1C2B6E">
        <w:rPr>
          <w:rFonts w:ascii="Arial" w:eastAsia="標楷體" w:hAnsi="Arial" w:cs="Arial"/>
          <w:bCs/>
          <w:sz w:val="18"/>
          <w:szCs w:val="18"/>
        </w:rPr>
        <w:t>107.10.19</w:t>
      </w:r>
      <w:r w:rsidRPr="001C2B6E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5538F2" w:rsidRDefault="005538F2" w:rsidP="00C96A7A">
      <w:pPr>
        <w:pStyle w:val="a3"/>
        <w:snapToGrid w:val="0"/>
        <w:spacing w:after="0"/>
        <w:jc w:val="right"/>
        <w:rPr>
          <w:rFonts w:ascii="Arial" w:eastAsia="標楷體" w:hAnsi="標楷體" w:cs="Arial"/>
          <w:bCs/>
          <w:sz w:val="18"/>
          <w:szCs w:val="18"/>
        </w:rPr>
      </w:pPr>
      <w:r w:rsidRPr="00D474AD">
        <w:rPr>
          <w:rFonts w:ascii="Arial" w:eastAsia="標楷體" w:hAnsi="Arial" w:cs="Arial"/>
          <w:bCs/>
          <w:sz w:val="18"/>
          <w:szCs w:val="18"/>
        </w:rPr>
        <w:t>108.04.12</w:t>
      </w:r>
      <w:r w:rsidRPr="00D474AD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5538F2" w:rsidRPr="0092476F" w:rsidRDefault="005538F2" w:rsidP="00C96A7A">
      <w:pPr>
        <w:pStyle w:val="a3"/>
        <w:snapToGrid w:val="0"/>
        <w:spacing w:after="0"/>
        <w:jc w:val="right"/>
        <w:rPr>
          <w:rFonts w:ascii="Arial" w:eastAsia="標楷體" w:hAnsi="標楷體" w:cs="Arial"/>
          <w:bCs/>
          <w:color w:val="000000"/>
          <w:sz w:val="18"/>
          <w:szCs w:val="18"/>
        </w:rPr>
      </w:pPr>
      <w:r w:rsidRPr="0092476F">
        <w:rPr>
          <w:rFonts w:ascii="Arial" w:eastAsia="標楷體" w:hAnsi="Arial" w:cs="Arial"/>
          <w:bCs/>
          <w:color w:val="000000"/>
          <w:sz w:val="18"/>
          <w:szCs w:val="18"/>
        </w:rPr>
        <w:t>109.09.18</w:t>
      </w:r>
      <w:r w:rsidRPr="0092476F">
        <w:rPr>
          <w:rFonts w:ascii="Arial" w:eastAsia="標楷體" w:hAnsi="標楷體" w:cs="Arial" w:hint="eastAsia"/>
          <w:bCs/>
          <w:color w:val="000000"/>
          <w:sz w:val="18"/>
          <w:szCs w:val="18"/>
        </w:rPr>
        <w:t>電機通訊聯合系務會議通過</w:t>
      </w:r>
    </w:p>
    <w:p w:rsidR="005538F2" w:rsidRDefault="005538F2" w:rsidP="00C96A7A">
      <w:pPr>
        <w:pStyle w:val="a3"/>
        <w:snapToGrid w:val="0"/>
        <w:spacing w:after="0"/>
        <w:jc w:val="right"/>
        <w:rPr>
          <w:rFonts w:ascii="Arial" w:eastAsia="標楷體" w:hAnsi="標楷體" w:cs="Arial"/>
          <w:bCs/>
          <w:sz w:val="18"/>
          <w:szCs w:val="18"/>
        </w:rPr>
      </w:pPr>
      <w:r w:rsidRPr="00373D88">
        <w:rPr>
          <w:rFonts w:ascii="Arial" w:eastAsia="標楷體" w:hAnsi="Arial" w:cs="Arial"/>
          <w:bCs/>
          <w:sz w:val="18"/>
          <w:szCs w:val="18"/>
        </w:rPr>
        <w:t>110.0</w:t>
      </w:r>
      <w:r w:rsidR="00373D88" w:rsidRPr="00373D88">
        <w:rPr>
          <w:rFonts w:ascii="Arial" w:eastAsia="標楷體" w:hAnsi="Arial" w:cs="Arial"/>
          <w:bCs/>
          <w:sz w:val="18"/>
          <w:szCs w:val="18"/>
        </w:rPr>
        <w:t>9</w:t>
      </w:r>
      <w:r w:rsidRPr="00373D88">
        <w:rPr>
          <w:rFonts w:ascii="Arial" w:eastAsia="標楷體" w:hAnsi="Arial" w:cs="Arial"/>
          <w:bCs/>
          <w:sz w:val="18"/>
          <w:szCs w:val="18"/>
        </w:rPr>
        <w:t>.</w:t>
      </w:r>
      <w:r w:rsidR="00373D88" w:rsidRPr="00373D88">
        <w:rPr>
          <w:rFonts w:ascii="Arial" w:eastAsia="標楷體" w:hAnsi="Arial" w:cs="Arial"/>
          <w:bCs/>
          <w:sz w:val="18"/>
          <w:szCs w:val="18"/>
        </w:rPr>
        <w:t>24</w:t>
      </w:r>
      <w:r w:rsidRPr="00373D88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E412F0" w:rsidRPr="00373D88" w:rsidRDefault="00E412F0" w:rsidP="00C96A7A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>
        <w:rPr>
          <w:rFonts w:ascii="Arial" w:eastAsia="標楷體" w:hAnsi="Arial" w:cs="Arial"/>
          <w:bCs/>
          <w:color w:val="FF0000"/>
          <w:sz w:val="18"/>
          <w:szCs w:val="18"/>
        </w:rPr>
        <w:t>11</w:t>
      </w:r>
      <w:r>
        <w:rPr>
          <w:rFonts w:ascii="Arial" w:eastAsia="標楷體" w:hAnsi="Arial" w:cs="Arial" w:hint="eastAsia"/>
          <w:bCs/>
          <w:color w:val="FF0000"/>
          <w:sz w:val="18"/>
          <w:szCs w:val="18"/>
        </w:rPr>
        <w:t>2</w:t>
      </w:r>
      <w:r>
        <w:rPr>
          <w:rFonts w:ascii="Arial" w:eastAsia="標楷體" w:hAnsi="Arial" w:cs="Arial"/>
          <w:bCs/>
          <w:color w:val="FF0000"/>
          <w:sz w:val="18"/>
          <w:szCs w:val="18"/>
        </w:rPr>
        <w:t>.xx</w:t>
      </w:r>
      <w:r w:rsidRPr="00E412F0">
        <w:rPr>
          <w:rFonts w:ascii="Arial" w:eastAsia="標楷體" w:hAnsi="Arial" w:cs="Arial"/>
          <w:bCs/>
          <w:color w:val="FF0000"/>
          <w:sz w:val="18"/>
          <w:szCs w:val="18"/>
        </w:rPr>
        <w:t>.</w:t>
      </w:r>
      <w:r>
        <w:rPr>
          <w:rFonts w:ascii="Arial" w:eastAsia="標楷體" w:hAnsi="Arial" w:cs="Arial"/>
          <w:bCs/>
          <w:color w:val="FF0000"/>
          <w:sz w:val="18"/>
          <w:szCs w:val="18"/>
        </w:rPr>
        <w:t>xx</w:t>
      </w:r>
      <w:r w:rsidRPr="00E412F0">
        <w:rPr>
          <w:rFonts w:ascii="Arial" w:eastAsia="標楷體" w:hAnsi="標楷體" w:cs="Arial" w:hint="eastAsia"/>
          <w:bCs/>
          <w:color w:val="FF0000"/>
          <w:sz w:val="18"/>
          <w:szCs w:val="18"/>
        </w:rPr>
        <w:t>電機通訊聯合系務會議通過</w:t>
      </w:r>
    </w:p>
    <w:p w:rsidR="005538F2" w:rsidRPr="001C2B6E" w:rsidRDefault="005538F2" w:rsidP="006948EB">
      <w:pPr>
        <w:pStyle w:val="a3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</w:p>
    <w:p w:rsidR="005538F2" w:rsidRPr="00390CB2" w:rsidRDefault="005538F2" w:rsidP="00390CB2">
      <w:pPr>
        <w:numPr>
          <w:ilvl w:val="0"/>
          <w:numId w:val="1"/>
        </w:numPr>
        <w:snapToGrid w:val="0"/>
        <w:ind w:left="737" w:hanging="737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國立中正大學電機工程學系與通訊工程學系</w:t>
      </w:r>
      <w:r w:rsidRPr="00390CB2">
        <w:rPr>
          <w:rFonts w:ascii="Arial" w:eastAsia="標楷體" w:hAnsi="Arial" w:cs="Arial"/>
          <w:sz w:val="28"/>
          <w:szCs w:val="28"/>
        </w:rPr>
        <w:t>(</w:t>
      </w:r>
      <w:r w:rsidRPr="00390CB2">
        <w:rPr>
          <w:rFonts w:ascii="Arial" w:eastAsia="標楷體" w:hAnsi="Arial" w:cs="Arial" w:hint="eastAsia"/>
          <w:sz w:val="28"/>
          <w:szCs w:val="28"/>
        </w:rPr>
        <w:t>以下簡稱本系</w:t>
      </w:r>
      <w:r w:rsidRPr="00390CB2">
        <w:rPr>
          <w:rFonts w:ascii="Arial" w:eastAsia="標楷體" w:hAnsi="Arial" w:cs="Arial"/>
          <w:sz w:val="28"/>
          <w:szCs w:val="28"/>
        </w:rPr>
        <w:t>)</w:t>
      </w:r>
      <w:r w:rsidRPr="00390CB2">
        <w:rPr>
          <w:rFonts w:ascii="Arial" w:eastAsia="標楷體" w:hAnsi="Arial" w:cs="Arial" w:hint="eastAsia"/>
          <w:sz w:val="28"/>
          <w:szCs w:val="28"/>
        </w:rPr>
        <w:t>為鼓勵優秀學生就讀本系，特訂定本獎學金頒發辦法。</w:t>
      </w:r>
    </w:p>
    <w:p w:rsidR="005538F2" w:rsidRPr="00390CB2" w:rsidRDefault="005538F2" w:rsidP="00390CB2">
      <w:pPr>
        <w:numPr>
          <w:ilvl w:val="0"/>
          <w:numId w:val="1"/>
        </w:numPr>
        <w:snapToGrid w:val="0"/>
        <w:ind w:left="737" w:hanging="737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電機系大學部申請入學正取生前五名，於入學後，大一（上）修學期間學業成績達該班百分之二十者，依下表頒發</w:t>
      </w:r>
      <w:r w:rsidR="00B459D4" w:rsidRPr="00B459D4">
        <w:rPr>
          <w:rFonts w:ascii="Arial" w:eastAsia="標楷體" w:hAnsi="Arial" w:cs="Arial" w:hint="eastAsia"/>
          <w:color w:val="FF0000"/>
          <w:sz w:val="28"/>
          <w:szCs w:val="28"/>
        </w:rPr>
        <w:t>新生</w:t>
      </w:r>
      <w:r w:rsidRPr="00390CB2">
        <w:rPr>
          <w:rFonts w:ascii="Arial" w:eastAsia="標楷體" w:hAnsi="Arial" w:cs="Arial" w:hint="eastAsia"/>
          <w:sz w:val="28"/>
          <w:szCs w:val="28"/>
        </w:rPr>
        <w:t>獎學金，以資獎勵。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7"/>
        <w:gridCol w:w="4256"/>
        <w:gridCol w:w="3275"/>
      </w:tblGrid>
      <w:tr w:rsidR="005538F2" w:rsidRPr="00390CB2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名次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獎學金金額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頒予單位</w:t>
            </w:r>
          </w:p>
        </w:tc>
      </w:tr>
      <w:tr w:rsidR="005538F2" w:rsidRPr="00390CB2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第一名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免學雜費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（約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28,000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校方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（備註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</w:tr>
      <w:tr w:rsidR="005538F2" w:rsidRPr="00390CB2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第二名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免學雜費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（約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28,000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校方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（備註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</w:tr>
      <w:tr w:rsidR="005538F2" w:rsidRPr="00390CB2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第三名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10,000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  <w:tr w:rsidR="005538F2" w:rsidRPr="00390CB2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第四名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5,000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  <w:tr w:rsidR="005538F2" w:rsidRPr="00390CB2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第五名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5,000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</w:tbl>
    <w:p w:rsidR="005538F2" w:rsidRPr="00390CB2" w:rsidRDefault="005538F2" w:rsidP="00390CB2">
      <w:pPr>
        <w:snapToGrid w:val="0"/>
        <w:ind w:left="960"/>
        <w:jc w:val="both"/>
        <w:rPr>
          <w:rFonts w:ascii="Arial" w:eastAsia="標楷體" w:hAnsi="Arial" w:cs="Arial"/>
          <w:sz w:val="28"/>
          <w:szCs w:val="28"/>
        </w:rPr>
      </w:pPr>
    </w:p>
    <w:p w:rsidR="005538F2" w:rsidRPr="00390CB2" w:rsidRDefault="005538F2" w:rsidP="00390CB2">
      <w:pPr>
        <w:numPr>
          <w:ilvl w:val="0"/>
          <w:numId w:val="1"/>
        </w:numPr>
        <w:snapToGrid w:val="0"/>
        <w:ind w:left="737" w:hanging="737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通訊系大學部申請入學正取生前四名，於入學後，大一（上）修學期間學業成績達該班百分之二十者，依下表頒發</w:t>
      </w:r>
      <w:r w:rsidR="00B459D4" w:rsidRPr="00B459D4">
        <w:rPr>
          <w:rFonts w:ascii="Arial" w:eastAsia="標楷體" w:hAnsi="Arial" w:cs="Arial" w:hint="eastAsia"/>
          <w:color w:val="FF0000"/>
          <w:sz w:val="28"/>
          <w:szCs w:val="28"/>
        </w:rPr>
        <w:t>新生</w:t>
      </w:r>
      <w:r w:rsidRPr="00390CB2">
        <w:rPr>
          <w:rFonts w:ascii="Arial" w:eastAsia="標楷體" w:hAnsi="Arial" w:cs="Arial" w:hint="eastAsia"/>
          <w:sz w:val="28"/>
          <w:szCs w:val="28"/>
        </w:rPr>
        <w:t>獎學金，以資獎勵。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7"/>
        <w:gridCol w:w="4256"/>
        <w:gridCol w:w="3275"/>
      </w:tblGrid>
      <w:tr w:rsidR="005538F2" w:rsidRPr="00390CB2" w:rsidTr="001563E9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名次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獎學金金額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頒予單位</w:t>
            </w:r>
          </w:p>
        </w:tc>
      </w:tr>
      <w:tr w:rsidR="005538F2" w:rsidRPr="00390CB2" w:rsidTr="001563E9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第一名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免學雜費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（約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28,000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校方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（備註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</w:tr>
      <w:tr w:rsidR="005538F2" w:rsidRPr="00390CB2" w:rsidTr="001563E9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第二名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10,000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  <w:tr w:rsidR="005538F2" w:rsidRPr="00390CB2" w:rsidTr="001563E9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第三名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5,000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  <w:tr w:rsidR="005538F2" w:rsidRPr="00390CB2" w:rsidTr="001563E9">
        <w:trPr>
          <w:jc w:val="center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第四名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5,000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</w:tbl>
    <w:p w:rsidR="005538F2" w:rsidRPr="00390CB2" w:rsidRDefault="005538F2" w:rsidP="00390CB2">
      <w:pPr>
        <w:snapToGrid w:val="0"/>
        <w:rPr>
          <w:color w:val="0000FF"/>
          <w:sz w:val="28"/>
          <w:szCs w:val="28"/>
        </w:rPr>
      </w:pPr>
    </w:p>
    <w:p w:rsidR="005538F2" w:rsidRPr="00F723F5" w:rsidRDefault="005538F2" w:rsidP="00390CB2">
      <w:pPr>
        <w:numPr>
          <w:ilvl w:val="0"/>
          <w:numId w:val="1"/>
        </w:numPr>
        <w:snapToGrid w:val="0"/>
        <w:ind w:left="720" w:hanging="720"/>
        <w:jc w:val="both"/>
        <w:rPr>
          <w:rFonts w:eastAsia="標楷體"/>
          <w:sz w:val="28"/>
          <w:szCs w:val="28"/>
        </w:rPr>
      </w:pPr>
      <w:r w:rsidRPr="00F723F5">
        <w:rPr>
          <w:rFonts w:ascii="標楷體" w:eastAsia="標楷體" w:hAnsi="標楷體" w:hint="eastAsia"/>
          <w:sz w:val="28"/>
          <w:szCs w:val="28"/>
        </w:rPr>
        <w:t>電機系大學部</w:t>
      </w:r>
      <w:r w:rsidRPr="00F723F5">
        <w:rPr>
          <w:sz w:val="28"/>
          <w:szCs w:val="28"/>
        </w:rPr>
        <w:t>106</w:t>
      </w:r>
      <w:r w:rsidRPr="00F723F5">
        <w:rPr>
          <w:rFonts w:ascii="標楷體" w:eastAsia="標楷體" w:hAnsi="標楷體" w:hint="eastAsia"/>
          <w:sz w:val="28"/>
          <w:szCs w:val="28"/>
        </w:rPr>
        <w:t>學年度</w:t>
      </w:r>
      <w:r w:rsidRPr="00F723F5">
        <w:rPr>
          <w:sz w:val="28"/>
          <w:szCs w:val="28"/>
        </w:rPr>
        <w:t>(</w:t>
      </w:r>
      <w:r w:rsidRPr="00F723F5">
        <w:rPr>
          <w:rFonts w:ascii="標楷體" w:eastAsia="標楷體" w:hAnsi="標楷體" w:hint="eastAsia"/>
          <w:sz w:val="28"/>
          <w:szCs w:val="28"/>
        </w:rPr>
        <w:t>含</w:t>
      </w:r>
      <w:r w:rsidRPr="00F723F5">
        <w:rPr>
          <w:sz w:val="28"/>
          <w:szCs w:val="28"/>
        </w:rPr>
        <w:t>)</w:t>
      </w:r>
      <w:r w:rsidRPr="00F723F5">
        <w:rPr>
          <w:rFonts w:ascii="標楷體" w:eastAsia="標楷體" w:hAnsi="標楷體" w:hint="eastAsia"/>
          <w:sz w:val="28"/>
          <w:szCs w:val="28"/>
        </w:rPr>
        <w:t>後考試分發入學，錄取電機工程學系甲組者，於入學後第一學年享有免學雜費</w:t>
      </w:r>
      <w:r w:rsidRPr="00F723F5">
        <w:rPr>
          <w:sz w:val="28"/>
          <w:szCs w:val="28"/>
        </w:rPr>
        <w:t>(</w:t>
      </w:r>
      <w:r w:rsidRPr="00F723F5">
        <w:rPr>
          <w:rFonts w:ascii="標楷體" w:eastAsia="標楷體" w:hAnsi="標楷體" w:hint="eastAsia"/>
          <w:sz w:val="28"/>
          <w:szCs w:val="28"/>
        </w:rPr>
        <w:t>每學期約</w:t>
      </w:r>
      <w:r w:rsidRPr="00F723F5">
        <w:rPr>
          <w:sz w:val="28"/>
          <w:szCs w:val="28"/>
        </w:rPr>
        <w:t>28,000</w:t>
      </w:r>
      <w:r w:rsidRPr="00F723F5">
        <w:rPr>
          <w:rFonts w:ascii="標楷體" w:eastAsia="標楷體" w:hAnsi="標楷體" w:hint="eastAsia"/>
          <w:sz w:val="28"/>
          <w:szCs w:val="28"/>
        </w:rPr>
        <w:t>元</w:t>
      </w:r>
      <w:r w:rsidRPr="00F723F5">
        <w:rPr>
          <w:sz w:val="28"/>
          <w:szCs w:val="28"/>
        </w:rPr>
        <w:t>)</w:t>
      </w:r>
      <w:r w:rsidRPr="00F723F5">
        <w:rPr>
          <w:rFonts w:ascii="標楷體" w:eastAsia="標楷體" w:hAnsi="標楷體" w:hint="eastAsia"/>
          <w:sz w:val="28"/>
          <w:szCs w:val="28"/>
        </w:rPr>
        <w:t>，以資獎勵，如同時獲得校方新生獎學金者，優先領取校方獎學金為限。</w:t>
      </w:r>
    </w:p>
    <w:p w:rsidR="005538F2" w:rsidRPr="00390CB2" w:rsidRDefault="005538F2" w:rsidP="00390CB2">
      <w:pPr>
        <w:numPr>
          <w:ilvl w:val="0"/>
          <w:numId w:val="1"/>
        </w:numPr>
        <w:snapToGrid w:val="0"/>
        <w:ind w:left="720" w:hanging="720"/>
        <w:jc w:val="both"/>
        <w:rPr>
          <w:rFonts w:eastAsia="標楷體"/>
          <w:sz w:val="28"/>
          <w:szCs w:val="28"/>
        </w:rPr>
      </w:pPr>
      <w:r w:rsidRPr="00390CB2">
        <w:rPr>
          <w:rFonts w:eastAsia="標楷體" w:hAnsi="標楷體" w:hint="eastAsia"/>
          <w:sz w:val="28"/>
          <w:szCs w:val="28"/>
        </w:rPr>
        <w:t>凡本系大學部新生，於入學前參加本系所舉辦之</w:t>
      </w:r>
      <w:r w:rsidRPr="00390CB2">
        <w:rPr>
          <w:rFonts w:eastAsia="標楷體" w:hAnsi="標楷體" w:hint="eastAsia"/>
          <w:kern w:val="0"/>
          <w:sz w:val="28"/>
          <w:szCs w:val="28"/>
        </w:rPr>
        <w:t>電</w:t>
      </w:r>
      <w:r w:rsidRPr="00390CB2">
        <w:rPr>
          <w:rFonts w:ascii="Arial" w:eastAsia="標楷體" w:hAnsi="Arial" w:cs="Arial" w:hint="eastAsia"/>
          <w:sz w:val="28"/>
          <w:szCs w:val="28"/>
        </w:rPr>
        <w:t>機</w:t>
      </w:r>
      <w:r w:rsidRPr="00390CB2">
        <w:rPr>
          <w:rFonts w:ascii="Arial" w:eastAsia="標楷體" w:hAnsi="Arial" w:cs="Arial"/>
          <w:sz w:val="28"/>
          <w:szCs w:val="28"/>
        </w:rPr>
        <w:t>/</w:t>
      </w:r>
      <w:r w:rsidRPr="00390CB2">
        <w:rPr>
          <w:rFonts w:ascii="Arial" w:eastAsia="標楷體" w:hAnsi="Arial" w:cs="Arial" w:hint="eastAsia"/>
          <w:sz w:val="28"/>
          <w:szCs w:val="28"/>
        </w:rPr>
        <w:t>通訊營者，擇優補助報名費用。補助金額以每人</w:t>
      </w:r>
      <w:r w:rsidRPr="00390CB2">
        <w:rPr>
          <w:rFonts w:ascii="Arial" w:eastAsia="標楷體" w:hAnsi="Arial" w:cs="Arial"/>
          <w:sz w:val="28"/>
          <w:szCs w:val="28"/>
        </w:rPr>
        <w:t>4,000</w:t>
      </w:r>
      <w:r w:rsidRPr="00390CB2">
        <w:rPr>
          <w:rFonts w:ascii="Arial" w:eastAsia="標楷體" w:hAnsi="Arial" w:cs="Arial" w:hint="eastAsia"/>
          <w:sz w:val="28"/>
          <w:szCs w:val="28"/>
        </w:rPr>
        <w:t>元、電機系新生總額</w:t>
      </w:r>
      <w:r w:rsidRPr="00390CB2">
        <w:rPr>
          <w:rFonts w:ascii="Arial" w:eastAsia="標楷體" w:hAnsi="Arial" w:cs="Arial"/>
          <w:sz w:val="28"/>
          <w:szCs w:val="28"/>
        </w:rPr>
        <w:t>40,000</w:t>
      </w:r>
      <w:r w:rsidRPr="00390CB2">
        <w:rPr>
          <w:rFonts w:ascii="Arial" w:eastAsia="標楷體" w:hAnsi="Arial" w:cs="Arial" w:hint="eastAsia"/>
          <w:sz w:val="28"/>
          <w:szCs w:val="28"/>
        </w:rPr>
        <w:t>元、通訊</w:t>
      </w:r>
      <w:r w:rsidRPr="00390CB2">
        <w:rPr>
          <w:rFonts w:ascii="Arial" w:eastAsia="標楷體" w:hAnsi="Arial" w:cs="Arial" w:hint="eastAsia"/>
          <w:sz w:val="28"/>
          <w:szCs w:val="28"/>
        </w:rPr>
        <w:lastRenderedPageBreak/>
        <w:t>系新生總額</w:t>
      </w:r>
      <w:r w:rsidRPr="00390CB2">
        <w:rPr>
          <w:rFonts w:ascii="Arial" w:eastAsia="標楷體" w:hAnsi="Arial" w:cs="Arial"/>
          <w:sz w:val="28"/>
          <w:szCs w:val="28"/>
        </w:rPr>
        <w:t>20,000</w:t>
      </w:r>
      <w:r w:rsidRPr="00390CB2">
        <w:rPr>
          <w:rFonts w:eastAsia="標楷體" w:hAnsi="標楷體" w:hint="eastAsia"/>
          <w:sz w:val="28"/>
          <w:szCs w:val="28"/>
        </w:rPr>
        <w:t>元為上限。</w:t>
      </w:r>
    </w:p>
    <w:p w:rsidR="005538F2" w:rsidRPr="00631AD8" w:rsidRDefault="00B459D4" w:rsidP="00390CB2">
      <w:pPr>
        <w:numPr>
          <w:ilvl w:val="0"/>
          <w:numId w:val="1"/>
        </w:numPr>
        <w:snapToGrid w:val="0"/>
        <w:ind w:left="720" w:hanging="720"/>
        <w:jc w:val="both"/>
        <w:rPr>
          <w:rFonts w:eastAsia="標楷體" w:cs="Arial"/>
          <w:sz w:val="28"/>
          <w:szCs w:val="28"/>
        </w:rPr>
      </w:pPr>
      <w:r w:rsidRPr="00B459D4">
        <w:rPr>
          <w:rFonts w:ascii="Arial" w:eastAsia="標楷體" w:hAnsi="Arial" w:cs="Arial" w:hint="eastAsia"/>
          <w:dstrike/>
          <w:color w:val="FF0000"/>
          <w:sz w:val="28"/>
          <w:szCs w:val="28"/>
        </w:rPr>
        <w:t>書卷獎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優秀學生獎</w:t>
      </w:r>
      <w:r w:rsidR="005538F2" w:rsidRPr="00631AD8">
        <w:rPr>
          <w:rFonts w:ascii="Arial" w:eastAsia="標楷體" w:hAnsi="Arial" w:cs="Arial" w:hint="eastAsia"/>
          <w:sz w:val="28"/>
          <w:szCs w:val="28"/>
        </w:rPr>
        <w:t>每學期共五名，成績除參考當學期學業、服務成績以及其他優良事蹟外，並考量系上活動參與度</w:t>
      </w:r>
      <w:r w:rsidR="005538F2" w:rsidRPr="00631AD8">
        <w:rPr>
          <w:rFonts w:eastAsia="標楷體" w:hAnsi="Arial" w:cs="Arial" w:hint="eastAsia"/>
          <w:sz w:val="28"/>
          <w:szCs w:val="28"/>
        </w:rPr>
        <w:t>分數加總</w:t>
      </w:r>
      <w:r w:rsidR="005538F2" w:rsidRPr="00631AD8">
        <w:rPr>
          <w:rFonts w:eastAsia="標楷體" w:cs="Arial"/>
          <w:sz w:val="28"/>
          <w:szCs w:val="28"/>
        </w:rPr>
        <w:t>(</w:t>
      </w:r>
      <w:r w:rsidR="005538F2" w:rsidRPr="00631AD8">
        <w:rPr>
          <w:rFonts w:eastAsia="標楷體" w:hAnsi="Arial" w:cs="Arial" w:hint="eastAsia"/>
          <w:sz w:val="28"/>
          <w:szCs w:val="28"/>
        </w:rPr>
        <w:t>參考備註</w:t>
      </w:r>
      <w:r w:rsidR="005538F2" w:rsidRPr="00631AD8">
        <w:rPr>
          <w:rFonts w:eastAsia="標楷體" w:cs="Arial"/>
          <w:sz w:val="28"/>
          <w:szCs w:val="28"/>
        </w:rPr>
        <w:t>1)</w:t>
      </w:r>
    </w:p>
    <w:p w:rsidR="005538F2" w:rsidRPr="00631AD8" w:rsidRDefault="005538F2" w:rsidP="00C35018">
      <w:pPr>
        <w:numPr>
          <w:ilvl w:val="3"/>
          <w:numId w:val="1"/>
        </w:numPr>
        <w:tabs>
          <w:tab w:val="clear" w:pos="2616"/>
          <w:tab w:val="num" w:pos="1260"/>
        </w:tabs>
        <w:snapToGrid w:val="0"/>
        <w:ind w:left="1260" w:hanging="540"/>
        <w:jc w:val="both"/>
        <w:rPr>
          <w:rFonts w:eastAsia="標楷體" w:cs="Arial"/>
          <w:sz w:val="28"/>
          <w:szCs w:val="28"/>
        </w:rPr>
      </w:pPr>
      <w:r w:rsidRPr="00631AD8">
        <w:rPr>
          <w:rFonts w:eastAsia="標楷體" w:hAnsi="Arial" w:cs="Arial" w:hint="eastAsia"/>
          <w:sz w:val="28"/>
          <w:szCs w:val="28"/>
        </w:rPr>
        <w:t>大學部大一（上）至大四（上）任一學期學業成績</w:t>
      </w:r>
      <w:r w:rsidRPr="00631AD8">
        <w:rPr>
          <w:rFonts w:eastAsia="標楷體" w:cs="Arial"/>
          <w:sz w:val="28"/>
          <w:szCs w:val="28"/>
        </w:rPr>
        <w:t>(80%)</w:t>
      </w:r>
    </w:p>
    <w:p w:rsidR="005538F2" w:rsidRPr="00631AD8" w:rsidRDefault="005538F2" w:rsidP="00C35018">
      <w:pPr>
        <w:numPr>
          <w:ilvl w:val="3"/>
          <w:numId w:val="1"/>
        </w:numPr>
        <w:tabs>
          <w:tab w:val="clear" w:pos="2616"/>
          <w:tab w:val="num" w:pos="1260"/>
        </w:tabs>
        <w:snapToGrid w:val="0"/>
        <w:ind w:left="1260" w:hanging="540"/>
        <w:jc w:val="both"/>
        <w:rPr>
          <w:rFonts w:eastAsia="標楷體" w:cs="Arial"/>
          <w:sz w:val="28"/>
          <w:szCs w:val="28"/>
        </w:rPr>
      </w:pPr>
      <w:r w:rsidRPr="00631AD8">
        <w:rPr>
          <w:rFonts w:eastAsia="標楷體" w:hAnsi="Arial" w:cs="Arial" w:hint="eastAsia"/>
          <w:sz w:val="28"/>
          <w:szCs w:val="28"/>
        </w:rPr>
        <w:t>大學部大一（上）至大四（上）任一學期服務與其他優良事蹟成績</w:t>
      </w:r>
      <w:r w:rsidRPr="00631AD8">
        <w:rPr>
          <w:rFonts w:eastAsia="標楷體" w:cs="Arial"/>
          <w:sz w:val="28"/>
          <w:szCs w:val="28"/>
        </w:rPr>
        <w:t>(10%)</w:t>
      </w:r>
    </w:p>
    <w:p w:rsidR="005538F2" w:rsidRPr="00631AD8" w:rsidRDefault="005538F2" w:rsidP="00C35018">
      <w:pPr>
        <w:numPr>
          <w:ilvl w:val="3"/>
          <w:numId w:val="1"/>
        </w:numPr>
        <w:tabs>
          <w:tab w:val="clear" w:pos="2616"/>
          <w:tab w:val="num" w:pos="1260"/>
        </w:tabs>
        <w:snapToGrid w:val="0"/>
        <w:ind w:left="1260" w:hanging="540"/>
        <w:jc w:val="both"/>
        <w:rPr>
          <w:rFonts w:eastAsia="標楷體" w:cs="Arial"/>
          <w:sz w:val="28"/>
          <w:szCs w:val="28"/>
        </w:rPr>
      </w:pPr>
      <w:r w:rsidRPr="00631AD8">
        <w:rPr>
          <w:rFonts w:eastAsia="標楷體" w:hAnsi="Arial" w:cs="Arial" w:hint="eastAsia"/>
          <w:sz w:val="28"/>
          <w:szCs w:val="28"/>
        </w:rPr>
        <w:t>系上活動參與度</w:t>
      </w:r>
      <w:r w:rsidRPr="00631AD8">
        <w:rPr>
          <w:rFonts w:eastAsia="標楷體" w:cs="Arial"/>
          <w:sz w:val="28"/>
          <w:szCs w:val="28"/>
        </w:rPr>
        <w:t xml:space="preserve"> (10%)</w:t>
      </w:r>
    </w:p>
    <w:p w:rsidR="005538F2" w:rsidRPr="00631AD8" w:rsidRDefault="005538F2" w:rsidP="00C35018">
      <w:pPr>
        <w:snapToGrid w:val="0"/>
        <w:ind w:left="720"/>
        <w:jc w:val="both"/>
        <w:rPr>
          <w:rFonts w:ascii="Arial" w:eastAsia="標楷體" w:hAnsi="Arial" w:cs="Arial"/>
          <w:sz w:val="28"/>
          <w:szCs w:val="28"/>
        </w:rPr>
      </w:pPr>
      <w:r w:rsidRPr="00631AD8">
        <w:rPr>
          <w:rFonts w:ascii="Arial" w:eastAsia="標楷體" w:hAnsi="Arial" w:cs="Arial" w:hint="eastAsia"/>
          <w:sz w:val="28"/>
          <w:szCs w:val="28"/>
        </w:rPr>
        <w:t>以上成績加總在本系各班級前五名者，該學期實得學分數符合最低修業規定且無課程棄選之記錄，並於次一學期仍在本系就讀者，於次一學期初頒給「</w:t>
      </w:r>
      <w:r w:rsidR="00B459D4" w:rsidRPr="00B459D4">
        <w:rPr>
          <w:rFonts w:ascii="Arial" w:eastAsia="標楷體" w:hAnsi="Arial" w:cs="Arial" w:hint="eastAsia"/>
          <w:dstrike/>
          <w:color w:val="FF0000"/>
          <w:sz w:val="28"/>
          <w:szCs w:val="28"/>
        </w:rPr>
        <w:t>書卷獎</w:t>
      </w:r>
      <w:r w:rsidR="00B459D4">
        <w:rPr>
          <w:rFonts w:ascii="標楷體" w:eastAsia="標楷體" w:hAnsi="標楷體" w:cs="Arial" w:hint="eastAsia"/>
          <w:color w:val="FF0000"/>
          <w:sz w:val="28"/>
          <w:szCs w:val="28"/>
        </w:rPr>
        <w:t>優秀學生獎</w:t>
      </w:r>
      <w:r w:rsidRPr="00631AD8">
        <w:rPr>
          <w:rFonts w:ascii="Arial" w:eastAsia="標楷體" w:hAnsi="Arial" w:cs="Arial" w:hint="eastAsia"/>
          <w:sz w:val="28"/>
          <w:szCs w:val="28"/>
        </w:rPr>
        <w:t>」獎狀乙份，並依下表頒發獎學金，以資獎勵</w:t>
      </w:r>
      <w:r w:rsidR="00B459D4" w:rsidRPr="00B459D4">
        <w:rPr>
          <w:rFonts w:ascii="Arial" w:eastAsia="標楷體" w:hAnsi="Arial" w:cs="Arial" w:hint="eastAsia"/>
          <w:color w:val="FF0000"/>
          <w:sz w:val="28"/>
          <w:szCs w:val="28"/>
        </w:rPr>
        <w:t>，</w:t>
      </w:r>
      <w:r w:rsidR="00B459D4" w:rsidRPr="00B459D4">
        <w:rPr>
          <w:rFonts w:ascii="標楷體" w:eastAsia="標楷體" w:hAnsi="標楷體" w:hint="eastAsia"/>
          <w:color w:val="FF0000"/>
          <w:sz w:val="28"/>
          <w:szCs w:val="28"/>
        </w:rPr>
        <w:t>如同時獲得校方新生獎學金者，</w:t>
      </w:r>
      <w:r w:rsidR="00B459D4">
        <w:rPr>
          <w:rFonts w:ascii="標楷體" w:eastAsia="標楷體" w:hAnsi="標楷體" w:hint="eastAsia"/>
          <w:color w:val="FF0000"/>
          <w:sz w:val="28"/>
          <w:szCs w:val="28"/>
        </w:rPr>
        <w:t>以</w:t>
      </w:r>
      <w:r w:rsidR="00B459D4" w:rsidRPr="00B459D4">
        <w:rPr>
          <w:rFonts w:ascii="標楷體" w:eastAsia="標楷體" w:hAnsi="標楷體" w:hint="eastAsia"/>
          <w:color w:val="FF0000"/>
          <w:sz w:val="28"/>
          <w:szCs w:val="28"/>
        </w:rPr>
        <w:t>優先領取校方新生獎學金為限</w:t>
      </w:r>
      <w:r w:rsidRPr="00631AD8">
        <w:rPr>
          <w:rFonts w:ascii="Arial" w:eastAsia="標楷體" w:hAnsi="Arial" w:cs="Arial" w:hint="eastAsia"/>
          <w:sz w:val="28"/>
          <w:szCs w:val="28"/>
        </w:rPr>
        <w:t>。</w:t>
      </w:r>
    </w:p>
    <w:p w:rsidR="005538F2" w:rsidRPr="00C35018" w:rsidRDefault="005538F2" w:rsidP="00C35018">
      <w:pPr>
        <w:snapToGrid w:val="0"/>
        <w:jc w:val="both"/>
        <w:rPr>
          <w:rFonts w:ascii="Arial" w:eastAsia="標楷體" w:hAnsi="Arial" w:cs="Arial"/>
          <w:color w:val="FF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8"/>
        <w:gridCol w:w="2690"/>
        <w:gridCol w:w="2690"/>
        <w:gridCol w:w="2590"/>
      </w:tblGrid>
      <w:tr w:rsidR="005538F2" w:rsidRPr="00390CB2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名次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獎助名稱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獎學金金額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頒予單位</w:t>
            </w:r>
          </w:p>
        </w:tc>
      </w:tr>
      <w:tr w:rsidR="005538F2" w:rsidRPr="00390CB2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第一名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校長獎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20,000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校方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（備註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</w:tr>
      <w:tr w:rsidR="005538F2" w:rsidRPr="00390CB2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第二名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校長獎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20,000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校方</w:t>
            </w:r>
          </w:p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（備註</w:t>
            </w:r>
            <w:r w:rsidRPr="00390CB2">
              <w:rPr>
                <w:rFonts w:ascii="Arial" w:eastAsia="標楷體" w:hAnsi="Arial" w:cs="Arial"/>
                <w:sz w:val="28"/>
                <w:szCs w:val="28"/>
              </w:rPr>
              <w:t>2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）</w:t>
            </w:r>
          </w:p>
        </w:tc>
      </w:tr>
      <w:tr w:rsidR="005538F2" w:rsidRPr="00390CB2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第三名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主任一等獎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5,000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  <w:tr w:rsidR="005538F2" w:rsidRPr="00390CB2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第四名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主任二等獎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3,000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  <w:tr w:rsidR="005538F2" w:rsidRPr="00390CB2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第五名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主任三等獎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/>
                <w:sz w:val="28"/>
                <w:szCs w:val="28"/>
              </w:rPr>
              <w:t>3,000</w:t>
            </w: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元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8F2" w:rsidRPr="00390CB2" w:rsidRDefault="005538F2" w:rsidP="00390CB2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390CB2">
              <w:rPr>
                <w:rFonts w:ascii="Arial" w:eastAsia="標楷體" w:hAnsi="Arial" w:cs="Arial" w:hint="eastAsia"/>
                <w:sz w:val="28"/>
                <w:szCs w:val="28"/>
              </w:rPr>
              <w:t>本系</w:t>
            </w:r>
          </w:p>
        </w:tc>
      </w:tr>
    </w:tbl>
    <w:p w:rsidR="005538F2" w:rsidRPr="00390CB2" w:rsidRDefault="005538F2" w:rsidP="009569C9">
      <w:pPr>
        <w:numPr>
          <w:ilvl w:val="0"/>
          <w:numId w:val="1"/>
        </w:numPr>
        <w:snapToGrid w:val="0"/>
        <w:spacing w:beforeLines="50" w:before="180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大學部每學期頒發「成績進步獎」，每班最多五名。其條件如下：</w:t>
      </w:r>
    </w:p>
    <w:p w:rsidR="005538F2" w:rsidRPr="00C96A7A" w:rsidRDefault="005538F2" w:rsidP="00390CB2">
      <w:pPr>
        <w:numPr>
          <w:ilvl w:val="1"/>
          <w:numId w:val="1"/>
        </w:numPr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大一（上）至大三（上）任</w:t>
      </w:r>
      <w:r w:rsidRPr="00C96A7A">
        <w:rPr>
          <w:rFonts w:ascii="Arial" w:eastAsia="標楷體" w:hAnsi="Arial" w:cs="Arial" w:hint="eastAsia"/>
          <w:sz w:val="28"/>
          <w:szCs w:val="28"/>
        </w:rPr>
        <w:t>一學期學業平均成績在</w:t>
      </w:r>
      <w:r w:rsidRPr="00C96A7A">
        <w:rPr>
          <w:rFonts w:ascii="Arial" w:eastAsia="標楷體" w:hAnsi="Arial" w:cs="Arial"/>
          <w:sz w:val="28"/>
          <w:szCs w:val="28"/>
        </w:rPr>
        <w:t>70</w:t>
      </w:r>
      <w:r w:rsidRPr="00C96A7A">
        <w:rPr>
          <w:rFonts w:ascii="Arial" w:eastAsia="標楷體" w:hAnsi="Arial" w:cs="Arial" w:hint="eastAsia"/>
          <w:sz w:val="28"/>
          <w:szCs w:val="28"/>
        </w:rPr>
        <w:t>分以下者，若於次一學期之學業平均成績進步達</w:t>
      </w:r>
      <w:r w:rsidRPr="00C96A7A">
        <w:rPr>
          <w:rFonts w:ascii="Arial" w:eastAsia="標楷體" w:hAnsi="Arial" w:cs="Arial"/>
          <w:sz w:val="28"/>
          <w:szCs w:val="28"/>
        </w:rPr>
        <w:t>10.00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分（含）以上。</w:t>
      </w:r>
    </w:p>
    <w:p w:rsidR="005538F2" w:rsidRPr="00C96A7A" w:rsidRDefault="005538F2" w:rsidP="009569C9">
      <w:pPr>
        <w:numPr>
          <w:ilvl w:val="1"/>
          <w:numId w:val="1"/>
        </w:numPr>
        <w:snapToGrid w:val="0"/>
        <w:ind w:leftChars="200"/>
        <w:jc w:val="both"/>
        <w:rPr>
          <w:rFonts w:ascii="Arial" w:eastAsia="標楷體" w:hAnsi="Arial" w:cs="Arial"/>
          <w:sz w:val="28"/>
          <w:szCs w:val="28"/>
        </w:rPr>
      </w:pPr>
      <w:r w:rsidRPr="00C96A7A">
        <w:rPr>
          <w:rFonts w:ascii="Arial" w:eastAsia="標楷體" w:hAnsi="Arial" w:cs="Arial" w:hint="eastAsia"/>
          <w:sz w:val="28"/>
          <w:szCs w:val="28"/>
        </w:rPr>
        <w:t>大一（上）至大三（上）任一學期學業平均成績在</w:t>
      </w:r>
      <w:r w:rsidRPr="00C96A7A">
        <w:rPr>
          <w:rFonts w:ascii="Arial" w:eastAsia="標楷體" w:hAnsi="Arial" w:cs="Arial"/>
          <w:sz w:val="28"/>
          <w:szCs w:val="28"/>
        </w:rPr>
        <w:t>70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分（含）以上者，若於次一學期學業平均進步達</w:t>
      </w:r>
      <w:r w:rsidRPr="00C96A7A">
        <w:rPr>
          <w:rFonts w:ascii="Arial" w:eastAsia="標楷體" w:hAnsi="Arial" w:cs="Arial"/>
          <w:sz w:val="28"/>
          <w:szCs w:val="28"/>
        </w:rPr>
        <w:t>5.00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分（含）以上。</w:t>
      </w:r>
    </w:p>
    <w:p w:rsidR="005538F2" w:rsidRPr="00D474AD" w:rsidRDefault="005538F2" w:rsidP="009569C9">
      <w:pPr>
        <w:snapToGrid w:val="0"/>
        <w:ind w:leftChars="225" w:left="540" w:firstLineChars="7" w:firstLine="20"/>
        <w:jc w:val="both"/>
        <w:rPr>
          <w:rFonts w:ascii="Arial" w:eastAsia="標楷體" w:hAnsi="Arial" w:cs="Arial"/>
          <w:sz w:val="28"/>
          <w:szCs w:val="28"/>
        </w:rPr>
      </w:pPr>
      <w:r w:rsidRPr="00D474AD">
        <w:rPr>
          <w:rFonts w:ascii="Arial" w:eastAsia="標楷體" w:hAnsi="Arial" w:cs="Arial" w:hint="eastAsia"/>
          <w:sz w:val="28"/>
          <w:szCs w:val="28"/>
        </w:rPr>
        <w:t>符合上述標準之學生，於系辦公佈時間內提出申請</w:t>
      </w:r>
      <w:r w:rsidRPr="00C35018">
        <w:rPr>
          <w:rFonts w:ascii="Arial" w:eastAsia="標楷體" w:hAnsi="Arial" w:cs="Arial" w:hint="eastAsia"/>
          <w:bCs/>
          <w:color w:val="000000"/>
          <w:kern w:val="0"/>
          <w:sz w:val="28"/>
          <w:szCs w:val="28"/>
        </w:rPr>
        <w:t>並檢附歷年成績單</w:t>
      </w:r>
      <w:r w:rsidRPr="00D474AD">
        <w:rPr>
          <w:rFonts w:ascii="Arial" w:eastAsia="標楷體" w:hAnsi="Arial" w:cs="Arial" w:hint="eastAsia"/>
          <w:sz w:val="28"/>
          <w:szCs w:val="28"/>
        </w:rPr>
        <w:t>，每班各取進步分數最高前五名，每名頒發「成績進步獎」獎金</w:t>
      </w:r>
      <w:r w:rsidRPr="00D474AD">
        <w:rPr>
          <w:rFonts w:ascii="Arial" w:eastAsia="標楷體" w:hAnsi="Arial" w:cs="Arial"/>
          <w:sz w:val="28"/>
          <w:szCs w:val="28"/>
        </w:rPr>
        <w:t>2,000</w:t>
      </w:r>
      <w:r w:rsidRPr="00D474AD">
        <w:rPr>
          <w:rFonts w:ascii="Arial" w:eastAsia="標楷體" w:hAnsi="Arial" w:cs="Arial" w:hint="eastAsia"/>
          <w:sz w:val="28"/>
          <w:szCs w:val="28"/>
        </w:rPr>
        <w:t>元及獎狀乙份。（不足五名之班級得從缺）</w:t>
      </w:r>
    </w:p>
    <w:p w:rsidR="005538F2" w:rsidRPr="00C96A7A" w:rsidRDefault="005538F2" w:rsidP="00390CB2">
      <w:pPr>
        <w:numPr>
          <w:ilvl w:val="0"/>
          <w:numId w:val="1"/>
        </w:numPr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C96A7A">
        <w:rPr>
          <w:rFonts w:ascii="Arial" w:eastAsia="標楷體" w:hAnsi="Arial" w:cs="Arial" w:hint="eastAsia"/>
          <w:sz w:val="28"/>
          <w:szCs w:val="28"/>
        </w:rPr>
        <w:t>大學部「</w:t>
      </w:r>
      <w:r w:rsidR="00B459D4" w:rsidRPr="00B459D4">
        <w:rPr>
          <w:rFonts w:ascii="Arial" w:eastAsia="標楷體" w:hAnsi="Arial" w:cs="Arial" w:hint="eastAsia"/>
          <w:dstrike/>
          <w:color w:val="FF0000"/>
          <w:sz w:val="28"/>
          <w:szCs w:val="28"/>
        </w:rPr>
        <w:t>書卷獎</w:t>
      </w:r>
      <w:r w:rsidR="00B459D4">
        <w:rPr>
          <w:rFonts w:ascii="標楷體" w:eastAsia="標楷體" w:hAnsi="標楷體" w:cs="Arial" w:hint="eastAsia"/>
          <w:color w:val="FF0000"/>
          <w:sz w:val="28"/>
          <w:szCs w:val="28"/>
        </w:rPr>
        <w:t>優秀學生獎</w:t>
      </w:r>
      <w:r w:rsidRPr="00C96A7A">
        <w:rPr>
          <w:rFonts w:ascii="Arial" w:eastAsia="標楷體" w:hAnsi="Arial" w:cs="Arial" w:hint="eastAsia"/>
          <w:sz w:val="28"/>
          <w:szCs w:val="28"/>
        </w:rPr>
        <w:t>」與「成績進步獎」應擇一領取。</w:t>
      </w:r>
    </w:p>
    <w:p w:rsidR="005538F2" w:rsidRPr="00C96A7A" w:rsidRDefault="005538F2" w:rsidP="00390CB2">
      <w:pPr>
        <w:numPr>
          <w:ilvl w:val="0"/>
          <w:numId w:val="1"/>
        </w:numPr>
        <w:snapToGrid w:val="0"/>
        <w:ind w:left="720" w:hanging="720"/>
        <w:jc w:val="both"/>
        <w:rPr>
          <w:rFonts w:ascii="Arial" w:eastAsia="標楷體" w:hAnsi="Arial" w:cs="Arial"/>
          <w:sz w:val="28"/>
          <w:szCs w:val="28"/>
        </w:rPr>
      </w:pPr>
      <w:r w:rsidRPr="00C96A7A">
        <w:rPr>
          <w:rFonts w:ascii="Arial" w:eastAsia="標楷體" w:hAnsi="Arial" w:cs="Arial" w:hint="eastAsia"/>
          <w:sz w:val="28"/>
          <w:szCs w:val="28"/>
        </w:rPr>
        <w:t>凡是本系大學生甄試或筆試進入本系研究所就讀碩士班，其曾經在大二下至大四上獲得校長獎者兩（含）次以上，且碩一成績達</w:t>
      </w:r>
      <w:r w:rsidRPr="00C96A7A">
        <w:rPr>
          <w:rFonts w:ascii="Arial" w:eastAsia="標楷體" w:hAnsi="Arial" w:cs="Arial"/>
          <w:sz w:val="28"/>
          <w:szCs w:val="28"/>
        </w:rPr>
        <w:t>80</w:t>
      </w:r>
      <w:r w:rsidRPr="00C96A7A">
        <w:rPr>
          <w:rFonts w:ascii="Arial" w:eastAsia="標楷體" w:hAnsi="Arial" w:cs="Arial" w:hint="eastAsia"/>
          <w:sz w:val="28"/>
          <w:szCs w:val="28"/>
        </w:rPr>
        <w:t>分且無不及格者，得領發碩二學雜費等額之獎學金。</w:t>
      </w:r>
    </w:p>
    <w:p w:rsidR="005538F2" w:rsidRPr="00C96A7A" w:rsidRDefault="005538F2" w:rsidP="00390CB2">
      <w:pPr>
        <w:numPr>
          <w:ilvl w:val="0"/>
          <w:numId w:val="1"/>
        </w:numPr>
        <w:snapToGrid w:val="0"/>
        <w:ind w:left="720" w:hanging="720"/>
        <w:jc w:val="both"/>
        <w:rPr>
          <w:rFonts w:ascii="Arial" w:eastAsia="標楷體" w:hAnsi="Arial" w:cs="Arial"/>
          <w:sz w:val="28"/>
          <w:szCs w:val="28"/>
        </w:rPr>
      </w:pPr>
      <w:r w:rsidRPr="00C96A7A">
        <w:rPr>
          <w:rFonts w:ascii="Arial" w:eastAsia="標楷體" w:hAnsi="Arial" w:cs="Arial" w:hint="eastAsia"/>
          <w:sz w:val="28"/>
          <w:szCs w:val="28"/>
        </w:rPr>
        <w:t>本系大學部四年級學生，報考本所碩士班經</w:t>
      </w:r>
      <w:r w:rsidR="00462A9D" w:rsidRPr="00462A9D">
        <w:rPr>
          <w:rFonts w:ascii="Arial" w:eastAsia="標楷體" w:hAnsi="Arial" w:cs="Arial" w:hint="eastAsia"/>
          <w:color w:val="FF0000"/>
          <w:sz w:val="28"/>
          <w:szCs w:val="28"/>
          <w:lang w:eastAsia="zh-HK"/>
        </w:rPr>
        <w:t>錄</w:t>
      </w:r>
      <w:r w:rsidRPr="00C96A7A">
        <w:rPr>
          <w:rFonts w:ascii="Arial" w:eastAsia="標楷體" w:hAnsi="Arial" w:cs="Arial" w:hint="eastAsia"/>
          <w:sz w:val="28"/>
          <w:szCs w:val="28"/>
        </w:rPr>
        <w:t>取入學者，各班排名在班上前五名者，得減免學雜及學分費（</w:t>
      </w:r>
      <w:r w:rsidRPr="00C96A7A">
        <w:rPr>
          <w:rFonts w:ascii="Arial" w:eastAsia="標楷體" w:hAnsi="Arial" w:cs="Arial"/>
          <w:sz w:val="28"/>
          <w:szCs w:val="28"/>
        </w:rPr>
        <w:t>24</w:t>
      </w:r>
      <w:r w:rsidRPr="00C96A7A">
        <w:rPr>
          <w:rFonts w:ascii="Arial" w:eastAsia="標楷體" w:hAnsi="Arial" w:cs="Arial" w:hint="eastAsia"/>
          <w:sz w:val="28"/>
          <w:szCs w:val="28"/>
        </w:rPr>
        <w:t>學分為上限）二年；排名在班上</w:t>
      </w:r>
      <w:r w:rsidRPr="00C96A7A">
        <w:rPr>
          <w:rFonts w:ascii="Arial" w:eastAsia="標楷體" w:hAnsi="Arial" w:cs="Arial"/>
          <w:sz w:val="28"/>
          <w:szCs w:val="28"/>
        </w:rPr>
        <w:t>6</w:t>
      </w:r>
      <w:r w:rsidRPr="00C96A7A">
        <w:rPr>
          <w:rFonts w:ascii="Arial" w:eastAsia="標楷體" w:hAnsi="Arial" w:cs="Arial" w:hint="eastAsia"/>
          <w:sz w:val="28"/>
          <w:szCs w:val="28"/>
        </w:rPr>
        <w:t>至</w:t>
      </w:r>
      <w:r w:rsidRPr="00C96A7A">
        <w:rPr>
          <w:rFonts w:ascii="Arial" w:eastAsia="標楷體" w:hAnsi="Arial" w:cs="Arial"/>
          <w:sz w:val="28"/>
          <w:szCs w:val="28"/>
        </w:rPr>
        <w:t>10</w:t>
      </w:r>
      <w:r w:rsidRPr="00C96A7A">
        <w:rPr>
          <w:rFonts w:ascii="Arial" w:eastAsia="標楷體" w:hAnsi="Arial" w:cs="Arial" w:hint="eastAsia"/>
          <w:sz w:val="28"/>
          <w:szCs w:val="28"/>
        </w:rPr>
        <w:t>名者，得減免學雜及學分費（</w:t>
      </w:r>
      <w:r w:rsidRPr="00C96A7A">
        <w:rPr>
          <w:rFonts w:ascii="Arial" w:eastAsia="標楷體" w:hAnsi="Arial" w:cs="Arial"/>
          <w:sz w:val="28"/>
          <w:szCs w:val="28"/>
        </w:rPr>
        <w:t>18</w:t>
      </w:r>
      <w:r w:rsidRPr="00C96A7A">
        <w:rPr>
          <w:rFonts w:ascii="Arial" w:eastAsia="標楷體" w:hAnsi="Arial" w:cs="Arial" w:hint="eastAsia"/>
          <w:sz w:val="28"/>
          <w:szCs w:val="28"/>
        </w:rPr>
        <w:t>學分為上限）一年，若其碩士班第一年成績達全班前百分之二十者，第二年亦免收學雜費及學分費；排名在班上</w:t>
      </w:r>
      <w:r w:rsidRPr="00C96A7A">
        <w:rPr>
          <w:rFonts w:ascii="Arial" w:eastAsia="標楷體" w:hAnsi="Arial" w:cs="Arial"/>
          <w:sz w:val="28"/>
          <w:szCs w:val="28"/>
        </w:rPr>
        <w:t>11</w:t>
      </w:r>
      <w:r w:rsidRPr="00C96A7A">
        <w:rPr>
          <w:rFonts w:ascii="Arial" w:eastAsia="標楷體" w:hAnsi="Arial" w:cs="Arial" w:hint="eastAsia"/>
          <w:sz w:val="28"/>
          <w:szCs w:val="28"/>
        </w:rPr>
        <w:t>至</w:t>
      </w:r>
      <w:r w:rsidRPr="00C96A7A">
        <w:rPr>
          <w:rFonts w:ascii="Arial" w:eastAsia="標楷體" w:hAnsi="Arial" w:cs="Arial"/>
          <w:sz w:val="28"/>
          <w:szCs w:val="28"/>
        </w:rPr>
        <w:t>15</w:t>
      </w:r>
      <w:r w:rsidRPr="00C96A7A">
        <w:rPr>
          <w:rFonts w:ascii="Arial" w:eastAsia="標楷體" w:hAnsi="Arial" w:cs="Arial" w:hint="eastAsia"/>
          <w:sz w:val="28"/>
          <w:szCs w:val="28"/>
        </w:rPr>
        <w:t>名者，得減免一年的學雜費。滿足上述資格學生於註冊入學後一星期內得向系上提出獎學金申請。</w:t>
      </w:r>
    </w:p>
    <w:p w:rsidR="005538F2" w:rsidRPr="00C96A7A" w:rsidRDefault="005538F2" w:rsidP="00C96A7A">
      <w:pPr>
        <w:numPr>
          <w:ilvl w:val="0"/>
          <w:numId w:val="1"/>
        </w:numPr>
        <w:tabs>
          <w:tab w:val="clear" w:pos="720"/>
        </w:tabs>
        <w:snapToGrid w:val="0"/>
        <w:ind w:left="851" w:hanging="851"/>
        <w:jc w:val="both"/>
        <w:rPr>
          <w:rFonts w:ascii="Arial" w:eastAsia="標楷體" w:hAnsi="Arial" w:cs="Arial"/>
          <w:sz w:val="28"/>
          <w:szCs w:val="28"/>
        </w:rPr>
      </w:pPr>
      <w:r w:rsidRPr="00C96A7A">
        <w:rPr>
          <w:rFonts w:ascii="Arial" w:eastAsia="標楷體" w:hAnsi="Arial" w:cs="Arial" w:hint="eastAsia"/>
          <w:sz w:val="28"/>
          <w:szCs w:val="28"/>
        </w:rPr>
        <w:t>滿足上述條款之碩士班新生得先就本校「校長獎暨優秀學生培育」實施要點之新生獎學金或「國立中正大學工學院菁英學生獎勵辦法」之獎勵補助</w:t>
      </w:r>
      <w:r w:rsidRPr="00C96A7A">
        <w:rPr>
          <w:rFonts w:ascii="Arial" w:eastAsia="標楷體" w:hAnsi="Arial" w:cs="Arial" w:hint="eastAsia"/>
          <w:sz w:val="28"/>
          <w:szCs w:val="28"/>
        </w:rPr>
        <w:lastRenderedPageBreak/>
        <w:t>擇一申請，申請所得獎學金與本系提供之同級獎學金差額，將由本系補足。</w:t>
      </w:r>
    </w:p>
    <w:p w:rsidR="005538F2" w:rsidRPr="0024477D" w:rsidRDefault="005538F2" w:rsidP="00C96A7A">
      <w:pPr>
        <w:numPr>
          <w:ilvl w:val="0"/>
          <w:numId w:val="1"/>
        </w:numPr>
        <w:tabs>
          <w:tab w:val="clear" w:pos="720"/>
        </w:tabs>
        <w:snapToGrid w:val="0"/>
        <w:ind w:left="851" w:hanging="851"/>
        <w:jc w:val="both"/>
        <w:rPr>
          <w:rFonts w:ascii="Arial" w:eastAsia="標楷體" w:hAnsi="Arial" w:cs="Arial"/>
          <w:sz w:val="28"/>
          <w:szCs w:val="28"/>
        </w:rPr>
      </w:pPr>
      <w:r w:rsidRPr="0024477D">
        <w:rPr>
          <w:rFonts w:ascii="標楷體" w:eastAsia="標楷體" w:hAnsi="標楷體" w:hint="eastAsia"/>
          <w:sz w:val="28"/>
          <w:szCs w:val="28"/>
        </w:rPr>
        <w:t>電機與通訊兩系</w:t>
      </w:r>
      <w:r w:rsidRPr="0024477D">
        <w:rPr>
          <w:rFonts w:ascii="標楷體" w:eastAsia="標楷體" w:hAnsi="標楷體" w:hint="eastAsia"/>
          <w:sz w:val="28"/>
          <w:szCs w:val="28"/>
          <w:u w:val="single"/>
        </w:rPr>
        <w:t>學</w:t>
      </w:r>
      <w:r w:rsidRPr="0024477D">
        <w:rPr>
          <w:rFonts w:ascii="標楷體" w:eastAsia="標楷體" w:hAnsi="標楷體" w:hint="eastAsia"/>
          <w:sz w:val="28"/>
          <w:szCs w:val="28"/>
        </w:rPr>
        <w:t>生將由兩系獎助學金項下，由指導教授推薦獎勵名單經</w:t>
      </w:r>
      <w:r w:rsidRPr="0024477D">
        <w:rPr>
          <w:rFonts w:ascii="標楷體" w:eastAsia="標楷體" w:hAnsi="標楷體" w:hint="eastAsia"/>
          <w:sz w:val="28"/>
          <w:szCs w:val="28"/>
          <w:u w:val="single"/>
        </w:rPr>
        <w:t>系所</w:t>
      </w:r>
      <w:r w:rsidRPr="0024477D">
        <w:rPr>
          <w:rFonts w:ascii="標楷體" w:eastAsia="標楷體" w:hAnsi="標楷體" w:hint="eastAsia"/>
          <w:sz w:val="28"/>
          <w:szCs w:val="28"/>
        </w:rPr>
        <w:t>事務委員會通過領取獎學金，金額依當年度預算分配。</w:t>
      </w:r>
    </w:p>
    <w:p w:rsidR="005538F2" w:rsidRPr="00C96A7A" w:rsidRDefault="005538F2" w:rsidP="00390CB2">
      <w:pPr>
        <w:numPr>
          <w:ilvl w:val="0"/>
          <w:numId w:val="1"/>
        </w:numPr>
        <w:snapToGrid w:val="0"/>
        <w:ind w:left="720" w:hanging="720"/>
        <w:jc w:val="both"/>
        <w:rPr>
          <w:rFonts w:ascii="Arial" w:eastAsia="標楷體" w:hAnsi="Arial" w:cs="Arial"/>
          <w:sz w:val="28"/>
          <w:szCs w:val="28"/>
        </w:rPr>
      </w:pPr>
      <w:r w:rsidRPr="00C96A7A">
        <w:rPr>
          <w:rFonts w:ascii="Arial" w:eastAsia="標楷體" w:hAnsi="Arial" w:cs="Arial" w:hint="eastAsia"/>
          <w:sz w:val="28"/>
          <w:szCs w:val="28"/>
        </w:rPr>
        <w:t>上述獎學金所需經費由系所之年度預算提撥。</w:t>
      </w:r>
    </w:p>
    <w:p w:rsidR="005538F2" w:rsidRPr="00390CB2" w:rsidRDefault="005538F2" w:rsidP="00C96A7A">
      <w:pPr>
        <w:numPr>
          <w:ilvl w:val="0"/>
          <w:numId w:val="1"/>
        </w:numPr>
        <w:tabs>
          <w:tab w:val="clear" w:pos="720"/>
        </w:tabs>
        <w:snapToGrid w:val="0"/>
        <w:ind w:left="851" w:hanging="851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得獎學生於公開場合頒獎表揚。得獎事蹟公佈於本系網頁、系公佈欄及</w:t>
      </w:r>
      <w:r w:rsidRPr="00390CB2">
        <w:rPr>
          <w:rFonts w:ascii="Arial" w:eastAsia="標楷體" w:hAnsi="Arial" w:cs="Arial"/>
          <w:sz w:val="28"/>
          <w:szCs w:val="28"/>
        </w:rPr>
        <w:t>BBS</w:t>
      </w:r>
      <w:r w:rsidRPr="00390CB2">
        <w:rPr>
          <w:rFonts w:ascii="Arial" w:eastAsia="標楷體" w:hAnsi="Arial" w:cs="Arial" w:hint="eastAsia"/>
          <w:sz w:val="28"/>
          <w:szCs w:val="28"/>
        </w:rPr>
        <w:t>，以資鼓勵。</w:t>
      </w:r>
    </w:p>
    <w:p w:rsidR="005538F2" w:rsidRDefault="005538F2" w:rsidP="00390CB2">
      <w:pPr>
        <w:snapToGrid w:val="0"/>
        <w:ind w:left="960" w:hanging="960"/>
        <w:jc w:val="both"/>
        <w:rPr>
          <w:rFonts w:ascii="Arial" w:eastAsia="標楷體" w:hAnsi="Arial" w:cs="Arial"/>
          <w:sz w:val="28"/>
          <w:szCs w:val="28"/>
        </w:rPr>
      </w:pPr>
    </w:p>
    <w:p w:rsidR="005538F2" w:rsidRPr="00390CB2" w:rsidRDefault="005538F2" w:rsidP="00390CB2">
      <w:pPr>
        <w:snapToGrid w:val="0"/>
        <w:ind w:left="960" w:hanging="960"/>
        <w:jc w:val="both"/>
        <w:rPr>
          <w:rFonts w:ascii="Arial" w:eastAsia="標楷體" w:hAnsi="Arial" w:cs="Arial"/>
          <w:sz w:val="28"/>
          <w:szCs w:val="28"/>
        </w:rPr>
      </w:pPr>
    </w:p>
    <w:p w:rsidR="005538F2" w:rsidRDefault="005538F2" w:rsidP="00390CB2">
      <w:pPr>
        <w:snapToGrid w:val="0"/>
        <w:ind w:left="960" w:hanging="960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備註</w:t>
      </w:r>
      <w:r w:rsidRPr="00390CB2">
        <w:rPr>
          <w:rFonts w:ascii="Arial" w:eastAsia="標楷體" w:hAnsi="Arial" w:cs="Arial"/>
          <w:sz w:val="28"/>
          <w:szCs w:val="28"/>
        </w:rPr>
        <w:t>1</w:t>
      </w:r>
      <w:r w:rsidRPr="00390CB2">
        <w:rPr>
          <w:rFonts w:ascii="Arial" w:eastAsia="標楷體" w:hAnsi="Arial" w:cs="Arial" w:hint="eastAsia"/>
          <w:sz w:val="28"/>
          <w:szCs w:val="28"/>
        </w:rPr>
        <w:t>：本系大學部「</w:t>
      </w:r>
      <w:r w:rsidRPr="00B459D4">
        <w:rPr>
          <w:rFonts w:ascii="Arial" w:eastAsia="標楷體" w:hAnsi="Arial" w:cs="Arial" w:hint="eastAsia"/>
          <w:dstrike/>
          <w:color w:val="FF0000"/>
          <w:sz w:val="28"/>
          <w:szCs w:val="28"/>
        </w:rPr>
        <w:t>書卷獎</w:t>
      </w:r>
      <w:r w:rsidR="00B459D4">
        <w:rPr>
          <w:rFonts w:ascii="標楷體" w:eastAsia="標楷體" w:hAnsi="標楷體" w:cs="Arial" w:hint="eastAsia"/>
          <w:color w:val="FF0000"/>
          <w:sz w:val="28"/>
          <w:szCs w:val="28"/>
        </w:rPr>
        <w:t>優秀學生獎</w:t>
      </w:r>
      <w:r w:rsidRPr="00390CB2">
        <w:rPr>
          <w:rFonts w:ascii="Arial" w:eastAsia="標楷體" w:hAnsi="Arial" w:cs="Arial" w:hint="eastAsia"/>
          <w:sz w:val="28"/>
          <w:szCs w:val="28"/>
        </w:rPr>
        <w:t>」評量標準如下：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7583"/>
      </w:tblGrid>
      <w:tr w:rsidR="00631AD8" w:rsidRPr="00631AD8" w:rsidTr="00FB1F72">
        <w:trPr>
          <w:trHeight w:val="228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項目</w:t>
            </w:r>
          </w:p>
        </w:tc>
        <w:tc>
          <w:tcPr>
            <w:tcW w:w="90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比重</w:t>
            </w:r>
          </w:p>
        </w:tc>
        <w:tc>
          <w:tcPr>
            <w:tcW w:w="758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說明</w:t>
            </w:r>
          </w:p>
        </w:tc>
      </w:tr>
      <w:tr w:rsidR="00631AD8" w:rsidRPr="00631AD8" w:rsidTr="00FB1F72">
        <w:trPr>
          <w:trHeight w:val="408"/>
        </w:trPr>
        <w:tc>
          <w:tcPr>
            <w:tcW w:w="1440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學業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/>
                <w:sz w:val="28"/>
                <w:szCs w:val="28"/>
              </w:rPr>
              <w:t>80%</w:t>
            </w:r>
          </w:p>
        </w:tc>
        <w:tc>
          <w:tcPr>
            <w:tcW w:w="7583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當學期學業成績</w:t>
            </w:r>
            <w:r w:rsidRPr="00631AD8">
              <w:rPr>
                <w:rFonts w:eastAsia="標楷體" w:cs="Arial"/>
                <w:sz w:val="28"/>
                <w:szCs w:val="28"/>
              </w:rPr>
              <w:sym w:font="Wingdings 2" w:char="F0CD"/>
            </w:r>
            <w:r w:rsidRPr="00631AD8">
              <w:rPr>
                <w:rFonts w:eastAsia="標楷體" w:cs="Arial"/>
                <w:sz w:val="28"/>
                <w:szCs w:val="28"/>
              </w:rPr>
              <w:t>0.8</w:t>
            </w:r>
          </w:p>
        </w:tc>
      </w:tr>
      <w:tr w:rsidR="00631AD8" w:rsidRPr="00631AD8" w:rsidTr="00FB1F72">
        <w:trPr>
          <w:trHeight w:val="408"/>
        </w:trPr>
        <w:tc>
          <w:tcPr>
            <w:tcW w:w="144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服務</w:t>
            </w:r>
          </w:p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及</w:t>
            </w:r>
          </w:p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優良事蹟</w:t>
            </w: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/>
                <w:sz w:val="28"/>
                <w:szCs w:val="28"/>
              </w:rPr>
              <w:t>10%</w:t>
            </w:r>
          </w:p>
        </w:tc>
        <w:tc>
          <w:tcPr>
            <w:tcW w:w="7583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中正學生會會長、系學會會長以及電機營總召</w:t>
            </w:r>
            <w:r w:rsidR="00FB1F72">
              <w:rPr>
                <w:rFonts w:eastAsia="標楷體" w:hAnsi="Arial" w:cs="Arial" w:hint="eastAsia"/>
                <w:sz w:val="28"/>
                <w:szCs w:val="28"/>
              </w:rPr>
              <w:t xml:space="preserve">         </w:t>
            </w:r>
            <w:r w:rsidRPr="00631AD8">
              <w:rPr>
                <w:rFonts w:eastAsia="標楷體" w:cs="Arial"/>
                <w:sz w:val="28"/>
                <w:szCs w:val="28"/>
              </w:rPr>
              <w:t>(100)</w:t>
            </w:r>
          </w:p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中正學生會副會長、系學會副會長以及活動長</w:t>
            </w:r>
            <w:r w:rsidR="00FB1F72">
              <w:rPr>
                <w:rFonts w:eastAsia="標楷體" w:hAnsi="Arial" w:cs="Arial" w:hint="eastAsia"/>
                <w:sz w:val="28"/>
                <w:szCs w:val="28"/>
              </w:rPr>
              <w:t xml:space="preserve">         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 (60)</w:t>
            </w:r>
          </w:p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電機營</w:t>
            </w:r>
            <w:r w:rsidR="007223B9" w:rsidRPr="007223B9">
              <w:rPr>
                <w:rFonts w:eastAsia="標楷體" w:hAnsi="Arial" w:cs="Arial" w:hint="eastAsia"/>
                <w:color w:val="FF0000"/>
                <w:sz w:val="28"/>
                <w:szCs w:val="28"/>
              </w:rPr>
              <w:t>副總召</w:t>
            </w:r>
            <w:r w:rsidR="007223B9">
              <w:rPr>
                <w:rFonts w:eastAsia="標楷體" w:hAnsi="Arial" w:cs="Arial" w:hint="eastAsia"/>
                <w:sz w:val="28"/>
                <w:szCs w:val="28"/>
              </w:rPr>
              <w:t>、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活動長、課程長</w:t>
            </w:r>
            <w:r w:rsidR="007223B9">
              <w:rPr>
                <w:rFonts w:eastAsia="標楷體" w:cs="Arial"/>
                <w:sz w:val="28"/>
                <w:szCs w:val="28"/>
              </w:rPr>
              <w:t xml:space="preserve">         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    </w:t>
            </w:r>
            <w:r w:rsidR="00FB1F72">
              <w:rPr>
                <w:rFonts w:eastAsia="標楷體" w:cs="Arial"/>
                <w:sz w:val="28"/>
                <w:szCs w:val="28"/>
              </w:rPr>
              <w:t xml:space="preserve">         </w:t>
            </w:r>
            <w:r w:rsidRPr="00631AD8">
              <w:rPr>
                <w:rFonts w:eastAsia="標楷體" w:cs="Arial"/>
                <w:sz w:val="28"/>
                <w:szCs w:val="28"/>
              </w:rPr>
              <w:t>(60)</w:t>
            </w:r>
          </w:p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中正學生會幹部、系學會幹部</w:t>
            </w:r>
            <w:r w:rsidR="00FB1F72">
              <w:rPr>
                <w:rFonts w:eastAsia="標楷體" w:hAnsi="Arial" w:cs="Arial" w:hint="eastAsia"/>
                <w:sz w:val="28"/>
                <w:szCs w:val="28"/>
              </w:rPr>
              <w:t>、</w:t>
            </w:r>
            <w:r w:rsidR="00FB1F72" w:rsidRPr="00FB1F72">
              <w:rPr>
                <w:rFonts w:ascii="標楷體" w:eastAsia="標楷體" w:hAnsi="標楷體" w:cs="Arial" w:hint="eastAsia"/>
                <w:sz w:val="28"/>
              </w:rPr>
              <w:t>電機營組長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以及班代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    (20)</w:t>
            </w:r>
          </w:p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其他服務及優良事</w:t>
            </w:r>
            <w:r w:rsidRPr="00631AD8">
              <w:rPr>
                <w:rFonts w:eastAsia="標楷體" w:hAnsi="標楷體" w:cs="Arial" w:hint="eastAsia"/>
                <w:sz w:val="28"/>
                <w:szCs w:val="28"/>
              </w:rPr>
              <w:t>蹟，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如參加校內外競賽得獎</w:t>
            </w:r>
            <w:r w:rsidR="007223B9">
              <w:rPr>
                <w:rFonts w:eastAsia="標楷體" w:hAnsi="Arial" w:cs="Arial" w:hint="eastAsia"/>
                <w:sz w:val="28"/>
                <w:szCs w:val="28"/>
              </w:rPr>
              <w:t xml:space="preserve">     </w:t>
            </w:r>
            <w:r w:rsidR="007223B9">
              <w:rPr>
                <w:rFonts w:eastAsia="標楷體" w:cs="Arial"/>
                <w:sz w:val="28"/>
                <w:szCs w:val="28"/>
              </w:rPr>
              <w:t xml:space="preserve"> </w:t>
            </w:r>
            <w:r w:rsidR="00C05FBB">
              <w:rPr>
                <w:rFonts w:eastAsia="標楷體" w:cs="Arial"/>
                <w:sz w:val="28"/>
                <w:szCs w:val="28"/>
              </w:rPr>
              <w:t xml:space="preserve"> </w:t>
            </w:r>
            <w:r w:rsidR="007223B9">
              <w:rPr>
                <w:rFonts w:eastAsia="標楷體" w:cs="Arial"/>
                <w:sz w:val="28"/>
                <w:szCs w:val="28"/>
              </w:rPr>
              <w:t>(</w:t>
            </w:r>
            <w:r w:rsidR="007223B9" w:rsidRPr="007223B9">
              <w:rPr>
                <w:rFonts w:eastAsia="標楷體" w:cs="Arial"/>
                <w:color w:val="FF0000"/>
                <w:sz w:val="28"/>
                <w:szCs w:val="28"/>
              </w:rPr>
              <w:t>1</w:t>
            </w:r>
            <w:r w:rsidRPr="00631AD8">
              <w:rPr>
                <w:rFonts w:eastAsia="標楷體" w:cs="Arial"/>
                <w:sz w:val="28"/>
                <w:szCs w:val="28"/>
              </w:rPr>
              <w:t>~100)</w:t>
            </w:r>
          </w:p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</w:p>
          <w:p w:rsidR="005538F2" w:rsidRPr="00631AD8" w:rsidRDefault="005538F2" w:rsidP="0056666A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由系所事務委員會</w:t>
            </w:r>
            <w:r w:rsidRPr="00631AD8">
              <w:rPr>
                <w:rFonts w:eastAsia="標楷體" w:cs="Arial"/>
                <w:sz w:val="28"/>
                <w:szCs w:val="28"/>
              </w:rPr>
              <w:t>(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大學部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召集人核定分數。</w:t>
            </w:r>
          </w:p>
        </w:tc>
      </w:tr>
      <w:tr w:rsidR="00631AD8" w:rsidRPr="00631AD8" w:rsidTr="00FB1F72">
        <w:trPr>
          <w:trHeight w:val="408"/>
        </w:trPr>
        <w:tc>
          <w:tcPr>
            <w:tcW w:w="1440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系上活動</w:t>
            </w:r>
          </w:p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參與度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/>
                <w:sz w:val="28"/>
                <w:szCs w:val="28"/>
              </w:rPr>
              <w:t>10%</w:t>
            </w:r>
          </w:p>
        </w:tc>
        <w:tc>
          <w:tcPr>
            <w:tcW w:w="7583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538F2" w:rsidRPr="00631AD8" w:rsidRDefault="005538F2" w:rsidP="007614DF">
            <w:pPr>
              <w:numPr>
                <w:ilvl w:val="0"/>
                <w:numId w:val="4"/>
              </w:num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運動會開幕典禮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 (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第一學期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</w:p>
          <w:p w:rsidR="005538F2" w:rsidRPr="00631AD8" w:rsidRDefault="005538F2" w:rsidP="007614DF">
            <w:pPr>
              <w:numPr>
                <w:ilvl w:val="0"/>
                <w:numId w:val="4"/>
              </w:num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專題展參與票選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 (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第一學期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</w:p>
          <w:p w:rsidR="005538F2" w:rsidRPr="00631AD8" w:rsidRDefault="005538F2" w:rsidP="007614DF">
            <w:pPr>
              <w:numPr>
                <w:ilvl w:val="0"/>
                <w:numId w:val="4"/>
              </w:num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學程說明會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 (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第二學期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, 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大二參加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</w:p>
          <w:p w:rsidR="005538F2" w:rsidRPr="00631AD8" w:rsidRDefault="005538F2" w:rsidP="007614DF">
            <w:pPr>
              <w:numPr>
                <w:ilvl w:val="0"/>
                <w:numId w:val="4"/>
              </w:num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擴大導生會</w:t>
            </w:r>
            <w:r w:rsidRPr="00631AD8">
              <w:rPr>
                <w:rFonts w:eastAsia="標楷體" w:cs="Arial"/>
                <w:sz w:val="28"/>
                <w:szCs w:val="28"/>
              </w:rPr>
              <w:t xml:space="preserve"> (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第一及第二學期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</w:p>
          <w:p w:rsidR="005538F2" w:rsidRPr="00631AD8" w:rsidRDefault="005538F2" w:rsidP="00894109">
            <w:pPr>
              <w:snapToGrid w:val="0"/>
              <w:rPr>
                <w:rFonts w:eastAsia="標楷體" w:cs="Arial"/>
                <w:sz w:val="28"/>
                <w:szCs w:val="28"/>
              </w:rPr>
            </w:pPr>
          </w:p>
          <w:p w:rsidR="005538F2" w:rsidRPr="00631AD8" w:rsidRDefault="005538F2" w:rsidP="007614DF">
            <w:pPr>
              <w:snapToGrid w:val="0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由上述四個活動的出席紀錄經系所事務委員會</w:t>
            </w:r>
            <w:r w:rsidRPr="00631AD8">
              <w:rPr>
                <w:rFonts w:eastAsia="標楷體" w:cs="Arial"/>
                <w:sz w:val="28"/>
                <w:szCs w:val="28"/>
              </w:rPr>
              <w:t>(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大學部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召集人核定分數。</w:t>
            </w:r>
          </w:p>
        </w:tc>
      </w:tr>
      <w:tr w:rsidR="00631AD8" w:rsidRPr="00631AD8" w:rsidTr="00FB1F72">
        <w:trPr>
          <w:trHeight w:val="408"/>
        </w:trPr>
        <w:tc>
          <w:tcPr>
            <w:tcW w:w="14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附</w:t>
            </w:r>
          </w:p>
          <w:p w:rsidR="005538F2" w:rsidRPr="00631AD8" w:rsidRDefault="005538F2" w:rsidP="0056666A">
            <w:pPr>
              <w:snapToGrid w:val="0"/>
              <w:ind w:left="960" w:hanging="960"/>
              <w:jc w:val="center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註</w:t>
            </w:r>
          </w:p>
        </w:tc>
        <w:tc>
          <w:tcPr>
            <w:tcW w:w="8483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3B9" w:rsidRPr="00C05FBB" w:rsidRDefault="005538F2" w:rsidP="00C05FBB">
            <w:pPr>
              <w:numPr>
                <w:ilvl w:val="0"/>
                <w:numId w:val="6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服務及優良事蹟加分項目須與學業成績項目為同一學期，由申請人主動提出事蹟證明，經審查之後採認。</w:t>
            </w:r>
          </w:p>
          <w:p w:rsidR="005538F2" w:rsidRPr="007223B9" w:rsidRDefault="005538F2" w:rsidP="00177400">
            <w:pPr>
              <w:widowControl/>
              <w:numPr>
                <w:ilvl w:val="0"/>
                <w:numId w:val="6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服務項目最多僅能選一項加分且服務與優良事蹟總分最多採計</w:t>
            </w:r>
            <w:r w:rsidRPr="00631AD8">
              <w:rPr>
                <w:rFonts w:eastAsia="標楷體" w:cs="Arial"/>
                <w:sz w:val="28"/>
                <w:szCs w:val="28"/>
              </w:rPr>
              <w:t>100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分。</w:t>
            </w:r>
          </w:p>
          <w:p w:rsidR="005538F2" w:rsidRPr="00631AD8" w:rsidRDefault="005538F2" w:rsidP="00177400">
            <w:pPr>
              <w:widowControl/>
              <w:numPr>
                <w:ilvl w:val="0"/>
                <w:numId w:val="6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系上活動參與度由各活動之簽到單佐證</w:t>
            </w:r>
            <w:r w:rsidRPr="00631AD8">
              <w:rPr>
                <w:rFonts w:eastAsia="標楷體" w:cs="Arial"/>
                <w:sz w:val="28"/>
                <w:szCs w:val="28"/>
              </w:rPr>
              <w:t>(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運動會需檢附參與開幕典禮照片一張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，</w:t>
            </w:r>
            <w:r w:rsidRPr="00631AD8">
              <w:rPr>
                <w:rFonts w:eastAsia="標楷體" w:hAnsi="標楷體" w:cs="Arial" w:hint="eastAsia"/>
                <w:sz w:val="28"/>
                <w:szCs w:val="28"/>
              </w:rPr>
              <w:t>由出席活動次數與該學期總活動次數的比例決定分數，最高為</w:t>
            </w:r>
            <w:r w:rsidRPr="00631AD8">
              <w:rPr>
                <w:rFonts w:eastAsia="標楷體" w:cs="Arial"/>
                <w:sz w:val="28"/>
                <w:szCs w:val="28"/>
              </w:rPr>
              <w:t>100</w:t>
            </w:r>
            <w:r w:rsidRPr="00631AD8">
              <w:rPr>
                <w:rFonts w:eastAsia="標楷體" w:hAnsi="標楷體" w:cs="Arial" w:hint="eastAsia"/>
                <w:sz w:val="28"/>
                <w:szCs w:val="28"/>
              </w:rPr>
              <w:t>分</w:t>
            </w:r>
            <w:r w:rsidRPr="00631AD8">
              <w:rPr>
                <w:rFonts w:ascii="標楷體" w:eastAsia="標楷體" w:hAnsi="標楷體" w:cs="Arial" w:hint="eastAsia"/>
                <w:sz w:val="28"/>
                <w:szCs w:val="28"/>
              </w:rPr>
              <w:t>。</w:t>
            </w:r>
          </w:p>
          <w:p w:rsidR="005538F2" w:rsidRPr="00631AD8" w:rsidRDefault="005538F2" w:rsidP="00177400">
            <w:pPr>
              <w:widowControl/>
              <w:numPr>
                <w:ilvl w:val="0"/>
                <w:numId w:val="6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申請截止日為開學後一週內，逾期恕不受理。</w:t>
            </w:r>
          </w:p>
          <w:p w:rsidR="005538F2" w:rsidRPr="00631AD8" w:rsidRDefault="005538F2" w:rsidP="00BF2DF1">
            <w:pPr>
              <w:widowControl/>
              <w:numPr>
                <w:ilvl w:val="0"/>
                <w:numId w:val="6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申請方式：所有申請人均須提出申請，未提出申請者視同放棄資格。學業成績以教務處成績為依據</w:t>
            </w:r>
            <w:r w:rsidRPr="00631AD8">
              <w:rPr>
                <w:rFonts w:eastAsia="標楷體" w:cs="Arial"/>
                <w:sz w:val="28"/>
                <w:szCs w:val="28"/>
              </w:rPr>
              <w:t>(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不必檢附成績單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，有服務與其他優良事蹟者需檢附相關證明資料。</w:t>
            </w:r>
          </w:p>
          <w:p w:rsidR="005538F2" w:rsidRPr="00631AD8" w:rsidRDefault="005538F2" w:rsidP="00BF2DF1">
            <w:pPr>
              <w:widowControl/>
              <w:numPr>
                <w:ilvl w:val="0"/>
                <w:numId w:val="6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將邀請</w:t>
            </w:r>
            <w:r w:rsidR="00B459D4" w:rsidRPr="00B459D4">
              <w:rPr>
                <w:rFonts w:ascii="Arial" w:eastAsia="標楷體" w:hAnsi="Arial" w:cs="Arial" w:hint="eastAsia"/>
                <w:dstrike/>
                <w:color w:val="FF0000"/>
                <w:sz w:val="28"/>
                <w:szCs w:val="28"/>
              </w:rPr>
              <w:t>書卷獎</w:t>
            </w:r>
            <w:r w:rsidR="00B459D4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優秀學生獎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得主於擴大導生會議經驗分享。</w:t>
            </w:r>
          </w:p>
        </w:tc>
      </w:tr>
    </w:tbl>
    <w:p w:rsidR="005538F2" w:rsidRDefault="005538F2" w:rsidP="00390CB2">
      <w:pPr>
        <w:snapToGrid w:val="0"/>
        <w:ind w:left="960" w:hanging="960"/>
        <w:jc w:val="both"/>
        <w:rPr>
          <w:rFonts w:ascii="Arial" w:eastAsia="標楷體" w:hAnsi="Arial" w:cs="Arial"/>
          <w:sz w:val="28"/>
          <w:szCs w:val="28"/>
        </w:rPr>
      </w:pPr>
    </w:p>
    <w:p w:rsidR="005538F2" w:rsidRPr="009D295D" w:rsidRDefault="005538F2" w:rsidP="006D4FB2">
      <w:pPr>
        <w:widowControl/>
        <w:snapToGrid w:val="0"/>
        <w:ind w:left="991" w:hangingChars="354" w:hanging="991"/>
        <w:jc w:val="both"/>
        <w:rPr>
          <w:rFonts w:ascii="Arial" w:eastAsia="標楷體" w:hAnsi="Arial" w:cs="Arial"/>
          <w:sz w:val="28"/>
          <w:szCs w:val="28"/>
        </w:rPr>
      </w:pPr>
      <w:r w:rsidRPr="00390CB2">
        <w:rPr>
          <w:rFonts w:ascii="Arial" w:eastAsia="標楷體" w:hAnsi="Arial" w:cs="Arial" w:hint="eastAsia"/>
          <w:sz w:val="28"/>
          <w:szCs w:val="28"/>
        </w:rPr>
        <w:t>備註</w:t>
      </w:r>
      <w:r w:rsidRPr="00390CB2">
        <w:rPr>
          <w:rFonts w:ascii="Arial" w:eastAsia="標楷體" w:hAnsi="Arial" w:cs="Arial"/>
          <w:sz w:val="28"/>
          <w:szCs w:val="28"/>
        </w:rPr>
        <w:t>2</w:t>
      </w:r>
      <w:r w:rsidRPr="00390CB2">
        <w:rPr>
          <w:rFonts w:ascii="Arial" w:eastAsia="標楷體" w:hAnsi="Arial" w:cs="Arial" w:hint="eastAsia"/>
          <w:sz w:val="28"/>
          <w:szCs w:val="28"/>
        </w:rPr>
        <w:t>：校長獎係依學校「校長獎暨優秀學生培育」實施要點由校方頒予。推薦人數以不超過新生班級為原則。</w:t>
      </w:r>
    </w:p>
    <w:sectPr w:rsidR="005538F2" w:rsidRPr="009D295D" w:rsidSect="006948E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6C4" w:rsidRDefault="00FA36C4">
      <w:r>
        <w:separator/>
      </w:r>
    </w:p>
  </w:endnote>
  <w:endnote w:type="continuationSeparator" w:id="0">
    <w:p w:rsidR="00FA36C4" w:rsidRDefault="00FA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6C4" w:rsidRDefault="00FA36C4">
      <w:r>
        <w:separator/>
      </w:r>
    </w:p>
  </w:footnote>
  <w:footnote w:type="continuationSeparator" w:id="0">
    <w:p w:rsidR="00FA36C4" w:rsidRDefault="00FA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700F"/>
    <w:multiLevelType w:val="hybridMultilevel"/>
    <w:tmpl w:val="EB8CEA70"/>
    <w:lvl w:ilvl="0" w:tplc="0CBE4598">
      <w:start w:val="1"/>
      <w:numFmt w:val="taiwaneseCountingThousand"/>
      <w:lvlText w:val="%1、"/>
      <w:lvlJc w:val="left"/>
      <w:pPr>
        <w:tabs>
          <w:tab w:val="num" w:pos="720"/>
        </w:tabs>
        <w:ind w:left="227" w:hanging="227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7DC8C1EA">
      <w:start w:val="1"/>
      <w:numFmt w:val="decimal"/>
      <w:lvlText w:val="(%4)"/>
      <w:lvlJc w:val="left"/>
      <w:pPr>
        <w:tabs>
          <w:tab w:val="num" w:pos="2616"/>
        </w:tabs>
        <w:ind w:left="2616" w:hanging="1176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F26760E"/>
    <w:multiLevelType w:val="hybridMultilevel"/>
    <w:tmpl w:val="92DCAE72"/>
    <w:lvl w:ilvl="0" w:tplc="252A4018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5B202DB8"/>
    <w:multiLevelType w:val="hybridMultilevel"/>
    <w:tmpl w:val="4F90B72E"/>
    <w:lvl w:ilvl="0" w:tplc="252A4018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6A0A4263"/>
    <w:multiLevelType w:val="hybridMultilevel"/>
    <w:tmpl w:val="02D4FBF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74ED019F"/>
    <w:multiLevelType w:val="hybridMultilevel"/>
    <w:tmpl w:val="37A07970"/>
    <w:lvl w:ilvl="0" w:tplc="FFE0F420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  <w:rPr>
        <w:rFonts w:cs="Times New Roman"/>
      </w:rPr>
    </w:lvl>
  </w:abstractNum>
  <w:abstractNum w:abstractNumId="5" w15:restartNumberingAfterBreak="0">
    <w:nsid w:val="76B716AA"/>
    <w:multiLevelType w:val="hybridMultilevel"/>
    <w:tmpl w:val="4394FF76"/>
    <w:lvl w:ilvl="0" w:tplc="0CBE4598">
      <w:start w:val="1"/>
      <w:numFmt w:val="taiwaneseCountingThousand"/>
      <w:lvlText w:val="%1、"/>
      <w:lvlJc w:val="left"/>
      <w:pPr>
        <w:tabs>
          <w:tab w:val="num" w:pos="720"/>
        </w:tabs>
        <w:ind w:left="227" w:hanging="227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8EB"/>
    <w:rsid w:val="000113AB"/>
    <w:rsid w:val="0007785B"/>
    <w:rsid w:val="000A3691"/>
    <w:rsid w:val="000D4382"/>
    <w:rsid w:val="000E7553"/>
    <w:rsid w:val="001264EA"/>
    <w:rsid w:val="00133532"/>
    <w:rsid w:val="0013770B"/>
    <w:rsid w:val="001548DA"/>
    <w:rsid w:val="001563E9"/>
    <w:rsid w:val="00177400"/>
    <w:rsid w:val="001A2EC3"/>
    <w:rsid w:val="001C2B6E"/>
    <w:rsid w:val="001C3FB6"/>
    <w:rsid w:val="001F6F39"/>
    <w:rsid w:val="0021102F"/>
    <w:rsid w:val="00220D11"/>
    <w:rsid w:val="002278FE"/>
    <w:rsid w:val="00240603"/>
    <w:rsid w:val="0024477D"/>
    <w:rsid w:val="002630FA"/>
    <w:rsid w:val="00287A9D"/>
    <w:rsid w:val="002970C1"/>
    <w:rsid w:val="002A0227"/>
    <w:rsid w:val="00307D52"/>
    <w:rsid w:val="00311544"/>
    <w:rsid w:val="00330729"/>
    <w:rsid w:val="00361A48"/>
    <w:rsid w:val="0036668B"/>
    <w:rsid w:val="00373D88"/>
    <w:rsid w:val="00375E6D"/>
    <w:rsid w:val="00384EC0"/>
    <w:rsid w:val="003852F8"/>
    <w:rsid w:val="00390CB2"/>
    <w:rsid w:val="003929CC"/>
    <w:rsid w:val="003B0C92"/>
    <w:rsid w:val="00411C7E"/>
    <w:rsid w:val="00422A96"/>
    <w:rsid w:val="00446544"/>
    <w:rsid w:val="00462A9D"/>
    <w:rsid w:val="004A7D49"/>
    <w:rsid w:val="004E36FB"/>
    <w:rsid w:val="0053541F"/>
    <w:rsid w:val="005538F2"/>
    <w:rsid w:val="005653E6"/>
    <w:rsid w:val="0056666A"/>
    <w:rsid w:val="005809F5"/>
    <w:rsid w:val="005D6A0D"/>
    <w:rsid w:val="005F47F3"/>
    <w:rsid w:val="00626E6A"/>
    <w:rsid w:val="00631AD8"/>
    <w:rsid w:val="00635859"/>
    <w:rsid w:val="0065654A"/>
    <w:rsid w:val="00674B1A"/>
    <w:rsid w:val="0069262E"/>
    <w:rsid w:val="006948EB"/>
    <w:rsid w:val="006C351B"/>
    <w:rsid w:val="006C53BF"/>
    <w:rsid w:val="006D2479"/>
    <w:rsid w:val="006D4FB2"/>
    <w:rsid w:val="007223B9"/>
    <w:rsid w:val="00742994"/>
    <w:rsid w:val="007614DF"/>
    <w:rsid w:val="007921E2"/>
    <w:rsid w:val="007B172C"/>
    <w:rsid w:val="007C3600"/>
    <w:rsid w:val="007E5C6C"/>
    <w:rsid w:val="007E6720"/>
    <w:rsid w:val="00800CCE"/>
    <w:rsid w:val="008466C0"/>
    <w:rsid w:val="00872F68"/>
    <w:rsid w:val="0088655F"/>
    <w:rsid w:val="00894109"/>
    <w:rsid w:val="0089560B"/>
    <w:rsid w:val="008A28DB"/>
    <w:rsid w:val="008A396B"/>
    <w:rsid w:val="008B140F"/>
    <w:rsid w:val="008D7C7B"/>
    <w:rsid w:val="00907594"/>
    <w:rsid w:val="009141C8"/>
    <w:rsid w:val="0092476F"/>
    <w:rsid w:val="009252D4"/>
    <w:rsid w:val="00943383"/>
    <w:rsid w:val="00955E23"/>
    <w:rsid w:val="009569C9"/>
    <w:rsid w:val="00975A4B"/>
    <w:rsid w:val="00995617"/>
    <w:rsid w:val="009A6DF4"/>
    <w:rsid w:val="009D295D"/>
    <w:rsid w:val="009F5F9B"/>
    <w:rsid w:val="00A21B7F"/>
    <w:rsid w:val="00A62199"/>
    <w:rsid w:val="00A65DEE"/>
    <w:rsid w:val="00A74ECB"/>
    <w:rsid w:val="00A91F1B"/>
    <w:rsid w:val="00AD7FC7"/>
    <w:rsid w:val="00AE066F"/>
    <w:rsid w:val="00AF392A"/>
    <w:rsid w:val="00B459D4"/>
    <w:rsid w:val="00B671C5"/>
    <w:rsid w:val="00B819F6"/>
    <w:rsid w:val="00BC7F52"/>
    <w:rsid w:val="00BF2DF1"/>
    <w:rsid w:val="00BF7F8C"/>
    <w:rsid w:val="00C05FBB"/>
    <w:rsid w:val="00C10CB5"/>
    <w:rsid w:val="00C15F42"/>
    <w:rsid w:val="00C35018"/>
    <w:rsid w:val="00C4268B"/>
    <w:rsid w:val="00C5365D"/>
    <w:rsid w:val="00C70E48"/>
    <w:rsid w:val="00C91829"/>
    <w:rsid w:val="00C96A7A"/>
    <w:rsid w:val="00C96D7F"/>
    <w:rsid w:val="00CA6508"/>
    <w:rsid w:val="00CB2495"/>
    <w:rsid w:val="00CC0562"/>
    <w:rsid w:val="00CD7E72"/>
    <w:rsid w:val="00CF4D5B"/>
    <w:rsid w:val="00D02EB6"/>
    <w:rsid w:val="00D14737"/>
    <w:rsid w:val="00D16718"/>
    <w:rsid w:val="00D474AD"/>
    <w:rsid w:val="00D75ED0"/>
    <w:rsid w:val="00D93537"/>
    <w:rsid w:val="00DA2766"/>
    <w:rsid w:val="00DB239D"/>
    <w:rsid w:val="00E018A4"/>
    <w:rsid w:val="00E04E29"/>
    <w:rsid w:val="00E36066"/>
    <w:rsid w:val="00E412F0"/>
    <w:rsid w:val="00E4255B"/>
    <w:rsid w:val="00E8075D"/>
    <w:rsid w:val="00E921DA"/>
    <w:rsid w:val="00E94B66"/>
    <w:rsid w:val="00EA5D8E"/>
    <w:rsid w:val="00EC4037"/>
    <w:rsid w:val="00F05617"/>
    <w:rsid w:val="00F1253D"/>
    <w:rsid w:val="00F1401A"/>
    <w:rsid w:val="00F14508"/>
    <w:rsid w:val="00F723F5"/>
    <w:rsid w:val="00F75965"/>
    <w:rsid w:val="00FA36C4"/>
    <w:rsid w:val="00FB1F72"/>
    <w:rsid w:val="00FE4355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F448E20E-D429-4DAA-B2F9-6DA6650C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48E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48EB"/>
    <w:pPr>
      <w:spacing w:after="120"/>
    </w:pPr>
    <w:rPr>
      <w:szCs w:val="20"/>
    </w:rPr>
  </w:style>
  <w:style w:type="character" w:customStyle="1" w:styleId="a4">
    <w:name w:val="本文 字元"/>
    <w:link w:val="a3"/>
    <w:uiPriority w:val="99"/>
    <w:locked/>
    <w:rsid w:val="006948EB"/>
    <w:rPr>
      <w:rFonts w:eastAsia="新細明體" w:cs="Times New Roman"/>
      <w:kern w:val="2"/>
      <w:sz w:val="24"/>
      <w:lang w:val="en-US" w:eastAsia="zh-TW"/>
    </w:rPr>
  </w:style>
  <w:style w:type="paragraph" w:styleId="a5">
    <w:name w:val="Balloon Text"/>
    <w:basedOn w:val="a"/>
    <w:link w:val="a6"/>
    <w:uiPriority w:val="99"/>
    <w:rsid w:val="00674B1A"/>
    <w:rPr>
      <w:rFonts w:ascii="Tahoma" w:hAnsi="Tahoma"/>
      <w:sz w:val="16"/>
      <w:szCs w:val="20"/>
    </w:rPr>
  </w:style>
  <w:style w:type="character" w:customStyle="1" w:styleId="a6">
    <w:name w:val="註解方塊文字 字元"/>
    <w:link w:val="a5"/>
    <w:uiPriority w:val="99"/>
    <w:locked/>
    <w:rsid w:val="00674B1A"/>
    <w:rPr>
      <w:rFonts w:ascii="Tahoma" w:hAnsi="Tahoma" w:cs="Times New Roman"/>
      <w:kern w:val="2"/>
      <w:sz w:val="16"/>
    </w:rPr>
  </w:style>
  <w:style w:type="paragraph" w:styleId="a7">
    <w:name w:val="header"/>
    <w:basedOn w:val="a"/>
    <w:link w:val="a8"/>
    <w:uiPriority w:val="99"/>
    <w:rsid w:val="00E425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locked/>
    <w:rsid w:val="00E4255B"/>
    <w:rPr>
      <w:rFonts w:cs="Times New Roman"/>
      <w:kern w:val="2"/>
    </w:rPr>
  </w:style>
  <w:style w:type="paragraph" w:styleId="a9">
    <w:name w:val="footer"/>
    <w:basedOn w:val="a"/>
    <w:link w:val="aa"/>
    <w:uiPriority w:val="99"/>
    <w:rsid w:val="00E425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E4255B"/>
    <w:rPr>
      <w:rFonts w:cs="Times New Roman"/>
      <w:kern w:val="2"/>
    </w:rPr>
  </w:style>
  <w:style w:type="paragraph" w:styleId="ab">
    <w:name w:val="List Paragraph"/>
    <w:basedOn w:val="a"/>
    <w:uiPriority w:val="99"/>
    <w:qFormat/>
    <w:rsid w:val="005354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2353</Characters>
  <Application>Microsoft Office Word</Application>
  <DocSecurity>0</DocSecurity>
  <Lines>19</Lines>
  <Paragraphs>5</Paragraphs>
  <ScaleCrop>false</ScaleCrop>
  <Company>ASUS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國立中正大學電機工程學系與通訊工程學系</dc:title>
  <dc:subject/>
  <dc:creator>user</dc:creator>
  <cp:keywords/>
  <dc:description/>
  <cp:lastModifiedBy>ASUS</cp:lastModifiedBy>
  <cp:revision>2</cp:revision>
  <dcterms:created xsi:type="dcterms:W3CDTF">2023-08-31T08:44:00Z</dcterms:created>
  <dcterms:modified xsi:type="dcterms:W3CDTF">2023-08-31T08:44:00Z</dcterms:modified>
</cp:coreProperties>
</file>