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8B14" w14:textId="77777777" w:rsidR="00445B83" w:rsidRPr="00AF390B" w:rsidRDefault="00445B83" w:rsidP="00445B83">
      <w:pPr>
        <w:widowControl/>
        <w:jc w:val="center"/>
        <w:rPr>
          <w:rFonts w:ascii="Arial" w:eastAsia="標楷體" w:hAnsi="Arial" w:cs="Arial"/>
          <w:kern w:val="0"/>
          <w:sz w:val="28"/>
          <w:szCs w:val="28"/>
        </w:rPr>
      </w:pPr>
      <w:r w:rsidRPr="00AF390B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國立中正大學電機工程學系與通訊工</w:t>
      </w:r>
      <w:smartTag w:uri="urn:schemas-microsoft-com:office:smarttags" w:element="PersonName">
        <w:smartTagPr>
          <w:attr w:name="ProductID" w:val="程學系"/>
        </w:smartTagPr>
        <w:r w:rsidRPr="00AF390B">
          <w:rPr>
            <w:rFonts w:ascii="Arial" w:eastAsia="標楷體" w:hAnsi="Arial" w:cs="Arial"/>
            <w:b/>
            <w:bCs/>
            <w:color w:val="000000"/>
            <w:kern w:val="0"/>
            <w:sz w:val="28"/>
            <w:szCs w:val="28"/>
          </w:rPr>
          <w:t>程學系</w:t>
        </w:r>
      </w:smartTag>
      <w:bookmarkStart w:id="0" w:name="_GoBack"/>
      <w:r w:rsidRPr="00AF390B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博士班研究成果計點規定</w:t>
      </w:r>
    </w:p>
    <w:bookmarkEnd w:id="0"/>
    <w:p w14:paraId="15AC3471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82.03.25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0A64930B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86.03.18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4F69C51E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90.01.08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27BBEB9D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90.06.27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6F4AA619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93.03.22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1DD2F28A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93.09.20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40AF4983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94.05.16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1FA3F4F8" w14:textId="77777777" w:rsidR="00445B83" w:rsidRPr="00AF390B" w:rsidRDefault="00445B83" w:rsidP="00445B83">
      <w:pPr>
        <w:widowControl/>
        <w:snapToGrid w:val="0"/>
        <w:ind w:left="516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94.06.23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系系務會議修正通過</w:t>
      </w:r>
    </w:p>
    <w:p w14:paraId="6FF9816B" w14:textId="77777777" w:rsidR="00445B83" w:rsidRPr="00AF390B" w:rsidRDefault="00445B83" w:rsidP="00445B83">
      <w:pPr>
        <w:widowControl/>
        <w:snapToGrid w:val="0"/>
        <w:ind w:left="420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94.10.31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電機系與通訊系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聯合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系務會議修正通過</w:t>
      </w:r>
    </w:p>
    <w:p w14:paraId="51E6CFF8" w14:textId="77777777" w:rsidR="00445B83" w:rsidRPr="00AF390B" w:rsidRDefault="00445B83" w:rsidP="00445B83">
      <w:pPr>
        <w:widowControl/>
        <w:snapToGrid w:val="0"/>
        <w:ind w:left="4200"/>
        <w:jc w:val="right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96.05.25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電機系與通訊系</w:t>
      </w:r>
      <w:r w:rsidR="00EE32B6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聯合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系務會議修正通過</w:t>
      </w:r>
    </w:p>
    <w:p w14:paraId="1EC53EBA" w14:textId="77777777" w:rsidR="00445B83" w:rsidRPr="00AF390B" w:rsidRDefault="00445B83" w:rsidP="00445B83">
      <w:pPr>
        <w:snapToGrid w:val="0"/>
        <w:jc w:val="right"/>
        <w:textAlignment w:val="bottom"/>
        <w:rPr>
          <w:rFonts w:ascii="Arial" w:eastAsia="標楷體" w:hAnsi="Arial" w:cs="Arial"/>
          <w:color w:val="000000"/>
          <w:kern w:val="0"/>
          <w:sz w:val="22"/>
          <w:szCs w:val="22"/>
        </w:rPr>
      </w:pP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98.10.30</w:t>
      </w:r>
      <w:r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電機系與通訊系聯合系務會議修正</w:t>
      </w:r>
      <w:r w:rsidR="0032326A" w:rsidRPr="00AF390B">
        <w:rPr>
          <w:rFonts w:ascii="Arial" w:eastAsia="標楷體" w:hAnsi="Arial" w:cs="Arial"/>
          <w:color w:val="000000"/>
          <w:kern w:val="0"/>
          <w:sz w:val="22"/>
          <w:szCs w:val="22"/>
        </w:rPr>
        <w:t>通過</w:t>
      </w:r>
    </w:p>
    <w:p w14:paraId="1004330D" w14:textId="77777777" w:rsidR="000826A0" w:rsidRPr="004E5F4C" w:rsidRDefault="000826A0" w:rsidP="000826A0">
      <w:pPr>
        <w:snapToGrid w:val="0"/>
        <w:jc w:val="right"/>
        <w:textAlignment w:val="bottom"/>
        <w:rPr>
          <w:rFonts w:ascii="Arial" w:eastAsia="標楷體" w:hAnsi="Arial" w:cs="Arial"/>
          <w:kern w:val="0"/>
          <w:sz w:val="22"/>
          <w:szCs w:val="22"/>
        </w:rPr>
      </w:pPr>
      <w:r w:rsidRPr="004E5F4C">
        <w:rPr>
          <w:rFonts w:ascii="Arial" w:eastAsia="標楷體" w:hAnsi="Arial" w:cs="Arial" w:hint="eastAsia"/>
          <w:kern w:val="0"/>
          <w:sz w:val="22"/>
          <w:szCs w:val="22"/>
        </w:rPr>
        <w:t>104</w:t>
      </w:r>
      <w:r w:rsidRPr="004E5F4C">
        <w:rPr>
          <w:rFonts w:ascii="Arial" w:eastAsia="標楷體" w:hAnsi="Arial" w:cs="Arial"/>
          <w:kern w:val="0"/>
          <w:sz w:val="22"/>
          <w:szCs w:val="22"/>
        </w:rPr>
        <w:t>.</w:t>
      </w:r>
      <w:r w:rsidR="00E63B2E" w:rsidRPr="004E5F4C">
        <w:rPr>
          <w:rFonts w:ascii="Arial" w:eastAsia="標楷體" w:hAnsi="Arial" w:cs="Arial" w:hint="eastAsia"/>
          <w:kern w:val="0"/>
          <w:sz w:val="22"/>
          <w:szCs w:val="22"/>
        </w:rPr>
        <w:t>6.12</w:t>
      </w:r>
      <w:r w:rsidRPr="004E5F4C">
        <w:rPr>
          <w:rFonts w:ascii="Arial" w:eastAsia="標楷體" w:hAnsi="Arial" w:cs="Arial"/>
          <w:kern w:val="0"/>
          <w:sz w:val="22"/>
          <w:szCs w:val="22"/>
        </w:rPr>
        <w:t>電機系與通訊系聯合系務會議修正通過</w:t>
      </w:r>
    </w:p>
    <w:p w14:paraId="0C272629" w14:textId="77777777" w:rsidR="004E5F4C" w:rsidRPr="00075ABF" w:rsidRDefault="004E5F4C" w:rsidP="004E5F4C">
      <w:pPr>
        <w:snapToGrid w:val="0"/>
        <w:jc w:val="right"/>
        <w:textAlignment w:val="bottom"/>
        <w:rPr>
          <w:rFonts w:ascii="Arial" w:eastAsia="標楷體" w:hAnsi="Arial" w:cs="Arial"/>
          <w:kern w:val="0"/>
          <w:sz w:val="22"/>
          <w:szCs w:val="22"/>
        </w:rPr>
      </w:pPr>
      <w:r w:rsidRPr="00075ABF">
        <w:rPr>
          <w:rFonts w:ascii="Arial" w:eastAsia="標楷體" w:hAnsi="Arial" w:cs="Arial" w:hint="eastAsia"/>
          <w:kern w:val="0"/>
          <w:sz w:val="22"/>
          <w:szCs w:val="22"/>
        </w:rPr>
        <w:t>10</w:t>
      </w:r>
      <w:r w:rsidR="005D2F3C" w:rsidRPr="00075ABF">
        <w:rPr>
          <w:rFonts w:ascii="Arial" w:eastAsia="標楷體" w:hAnsi="Arial" w:cs="Arial"/>
          <w:kern w:val="0"/>
          <w:sz w:val="22"/>
          <w:szCs w:val="22"/>
        </w:rPr>
        <w:t>6</w:t>
      </w:r>
      <w:r w:rsidRPr="00075ABF">
        <w:rPr>
          <w:rFonts w:ascii="Arial" w:eastAsia="標楷體" w:hAnsi="Arial" w:cs="Arial"/>
          <w:kern w:val="0"/>
          <w:sz w:val="22"/>
          <w:szCs w:val="22"/>
        </w:rPr>
        <w:t>.12</w:t>
      </w:r>
      <w:r w:rsidRPr="00075ABF">
        <w:rPr>
          <w:rFonts w:ascii="Arial" w:eastAsia="標楷體" w:hAnsi="Arial" w:cs="Arial" w:hint="eastAsia"/>
          <w:kern w:val="0"/>
          <w:sz w:val="22"/>
          <w:szCs w:val="22"/>
        </w:rPr>
        <w:t>.</w:t>
      </w:r>
      <w:r w:rsidRPr="00075ABF">
        <w:rPr>
          <w:rFonts w:ascii="Arial" w:eastAsia="標楷體" w:hAnsi="Arial" w:cs="Arial"/>
          <w:kern w:val="0"/>
          <w:sz w:val="22"/>
          <w:szCs w:val="22"/>
        </w:rPr>
        <w:t>8</w:t>
      </w:r>
      <w:r w:rsidRPr="00075ABF">
        <w:rPr>
          <w:rFonts w:ascii="Arial" w:eastAsia="標楷體" w:hAnsi="Arial" w:cs="Arial"/>
          <w:kern w:val="0"/>
          <w:sz w:val="22"/>
          <w:szCs w:val="22"/>
        </w:rPr>
        <w:t>電機系與通訊系聯合系務會議修正通過</w:t>
      </w:r>
    </w:p>
    <w:p w14:paraId="023EB807" w14:textId="7F33F900" w:rsidR="0088667E" w:rsidRPr="000826A0" w:rsidRDefault="0088667E" w:rsidP="0088667E">
      <w:pPr>
        <w:snapToGrid w:val="0"/>
        <w:jc w:val="right"/>
        <w:textAlignment w:val="bottom"/>
        <w:rPr>
          <w:rFonts w:ascii="Arial" w:eastAsia="標楷體" w:hAnsi="Arial" w:cs="Arial"/>
          <w:color w:val="FF0000"/>
          <w:kern w:val="0"/>
          <w:sz w:val="22"/>
          <w:szCs w:val="22"/>
        </w:rPr>
      </w:pPr>
      <w:r>
        <w:rPr>
          <w:rFonts w:ascii="Arial" w:eastAsia="標楷體" w:hAnsi="Arial" w:cs="Arial" w:hint="eastAsia"/>
          <w:color w:val="FF0000"/>
          <w:kern w:val="0"/>
          <w:sz w:val="22"/>
          <w:szCs w:val="22"/>
        </w:rPr>
        <w:t>112</w:t>
      </w:r>
      <w:r w:rsidRPr="000826A0">
        <w:rPr>
          <w:rFonts w:ascii="Arial" w:eastAsia="標楷體" w:hAnsi="Arial" w:cs="Arial"/>
          <w:color w:val="FF0000"/>
          <w:kern w:val="0"/>
          <w:sz w:val="22"/>
          <w:szCs w:val="22"/>
        </w:rPr>
        <w:t>.</w:t>
      </w:r>
      <w:r>
        <w:rPr>
          <w:rFonts w:ascii="Arial" w:eastAsia="標楷體" w:hAnsi="Arial" w:cs="Arial"/>
          <w:color w:val="FF0000"/>
          <w:kern w:val="0"/>
          <w:sz w:val="22"/>
          <w:szCs w:val="22"/>
        </w:rPr>
        <w:t>12</w:t>
      </w:r>
      <w:r>
        <w:rPr>
          <w:rFonts w:ascii="Arial" w:eastAsia="標楷體" w:hAnsi="Arial" w:cs="Arial" w:hint="eastAsia"/>
          <w:color w:val="FF0000"/>
          <w:kern w:val="0"/>
          <w:sz w:val="22"/>
          <w:szCs w:val="22"/>
        </w:rPr>
        <w:t>.</w:t>
      </w:r>
      <w:r w:rsidR="00D27606">
        <w:rPr>
          <w:rFonts w:ascii="Arial" w:eastAsia="標楷體" w:hAnsi="Arial" w:cs="Arial" w:hint="eastAsia"/>
          <w:color w:val="FF0000"/>
          <w:kern w:val="0"/>
          <w:sz w:val="22"/>
          <w:szCs w:val="22"/>
        </w:rPr>
        <w:t>29</w:t>
      </w:r>
      <w:r w:rsidRPr="000826A0">
        <w:rPr>
          <w:rFonts w:ascii="Arial" w:eastAsia="標楷體" w:hAnsi="Arial" w:cs="Arial"/>
          <w:color w:val="FF0000"/>
          <w:kern w:val="0"/>
          <w:sz w:val="22"/>
          <w:szCs w:val="22"/>
        </w:rPr>
        <w:t>電機系與通訊系聯合系務會議修正通過</w:t>
      </w:r>
    </w:p>
    <w:p w14:paraId="54EF9B5B" w14:textId="77777777" w:rsidR="000826A0" w:rsidRPr="0088667E" w:rsidRDefault="000826A0" w:rsidP="000826A0">
      <w:pPr>
        <w:widowControl/>
        <w:snapToGrid w:val="0"/>
        <w:jc w:val="right"/>
        <w:rPr>
          <w:rFonts w:ascii="Arial" w:eastAsia="標楷體" w:hAnsi="Arial" w:cs="Arial"/>
          <w:color w:val="FF0000"/>
          <w:kern w:val="0"/>
          <w:sz w:val="22"/>
          <w:szCs w:val="22"/>
        </w:rPr>
      </w:pPr>
    </w:p>
    <w:p w14:paraId="0727CF33" w14:textId="77777777" w:rsidR="00445B83" w:rsidRPr="00073C6B" w:rsidRDefault="00445B83" w:rsidP="00445B83">
      <w:pPr>
        <w:widowControl/>
        <w:numPr>
          <w:ilvl w:val="0"/>
          <w:numId w:val="27"/>
        </w:numPr>
        <w:jc w:val="both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color w:val="000000"/>
          <w:kern w:val="0"/>
        </w:rPr>
        <w:t>本規定係根據</w:t>
      </w:r>
      <w:r w:rsidRPr="00AF390B">
        <w:rPr>
          <w:rFonts w:ascii="Arial" w:eastAsia="標楷體" w:hAnsi="Arial" w:cs="Arial"/>
          <w:kern w:val="0"/>
        </w:rPr>
        <w:t>&lt;</w:t>
      </w:r>
      <w:r w:rsidRPr="00073C6B">
        <w:rPr>
          <w:rFonts w:ascii="Arial" w:eastAsia="標楷體" w:hAnsi="Arial" w:cs="Arial"/>
          <w:bCs/>
        </w:rPr>
        <w:t>國立中正大學</w:t>
      </w:r>
      <w:r w:rsidRPr="00073C6B">
        <w:rPr>
          <w:rFonts w:ascii="Arial" w:eastAsia="標楷體" w:hAnsi="標楷體" w:cs="Arial"/>
          <w:bCs/>
        </w:rPr>
        <w:t>電機工</w:t>
      </w:r>
      <w:smartTag w:uri="urn:schemas-microsoft-com:office:smarttags" w:element="PersonName">
        <w:smartTagPr>
          <w:attr w:name="ProductID" w:val="程學系"/>
        </w:smartTagPr>
        <w:r w:rsidRPr="00073C6B">
          <w:rPr>
            <w:rFonts w:ascii="Arial" w:eastAsia="標楷體" w:hAnsi="標楷體" w:cs="Arial"/>
            <w:bCs/>
          </w:rPr>
          <w:t>程學系</w:t>
        </w:r>
      </w:smartTag>
      <w:r w:rsidRPr="00073C6B">
        <w:rPr>
          <w:rFonts w:ascii="Arial" w:eastAsia="標楷體" w:hAnsi="標楷體" w:cs="Arial"/>
          <w:bCs/>
        </w:rPr>
        <w:t>博士班修業規定</w:t>
      </w:r>
      <w:r w:rsidRPr="00073C6B">
        <w:rPr>
          <w:rFonts w:ascii="Arial" w:eastAsia="標楷體" w:hAnsi="Arial" w:cs="Arial"/>
          <w:kern w:val="0"/>
        </w:rPr>
        <w:t>&gt;</w:t>
      </w:r>
      <w:r w:rsidRPr="00073C6B">
        <w:rPr>
          <w:rFonts w:ascii="Arial" w:eastAsia="標楷體" w:hAnsi="Arial" w:cs="Arial"/>
          <w:kern w:val="0"/>
        </w:rPr>
        <w:t>及</w:t>
      </w:r>
      <w:r w:rsidRPr="00073C6B">
        <w:rPr>
          <w:rFonts w:ascii="Arial" w:eastAsia="標楷體" w:hAnsi="Arial" w:cs="Arial"/>
          <w:kern w:val="0"/>
        </w:rPr>
        <w:t>&lt;</w:t>
      </w:r>
      <w:r w:rsidRPr="00073C6B">
        <w:rPr>
          <w:rFonts w:ascii="Arial" w:eastAsia="標楷體" w:hAnsi="Arial" w:cs="Arial"/>
          <w:bCs/>
        </w:rPr>
        <w:t>國立中正大學</w:t>
      </w:r>
      <w:r w:rsidRPr="00073C6B">
        <w:rPr>
          <w:rFonts w:ascii="Arial" w:eastAsia="標楷體" w:hAnsi="標楷體" w:cs="Arial"/>
          <w:bCs/>
        </w:rPr>
        <w:t>通訊工</w:t>
      </w:r>
      <w:smartTag w:uri="urn:schemas-microsoft-com:office:smarttags" w:element="PersonName">
        <w:smartTagPr>
          <w:attr w:name="ProductID" w:val="程學系"/>
        </w:smartTagPr>
        <w:r w:rsidRPr="00073C6B">
          <w:rPr>
            <w:rFonts w:ascii="Arial" w:eastAsia="標楷體" w:hAnsi="標楷體" w:cs="Arial"/>
            <w:bCs/>
          </w:rPr>
          <w:t>程學系</w:t>
        </w:r>
      </w:smartTag>
      <w:r w:rsidRPr="00073C6B">
        <w:rPr>
          <w:rFonts w:ascii="Arial" w:eastAsia="標楷體" w:hAnsi="標楷體" w:cs="Arial"/>
          <w:bCs/>
        </w:rPr>
        <w:t>博士班修業規定</w:t>
      </w:r>
      <w:r w:rsidRPr="00073C6B">
        <w:rPr>
          <w:rFonts w:ascii="Arial" w:eastAsia="標楷體" w:hAnsi="Arial" w:cs="Arial"/>
          <w:kern w:val="0"/>
        </w:rPr>
        <w:t>&gt;</w:t>
      </w:r>
      <w:r w:rsidRPr="00073C6B">
        <w:rPr>
          <w:rFonts w:ascii="Arial" w:eastAsia="標楷體" w:hAnsi="Arial" w:cs="Arial"/>
          <w:color w:val="000000"/>
          <w:kern w:val="0"/>
        </w:rPr>
        <w:t>制訂。</w:t>
      </w:r>
    </w:p>
    <w:p w14:paraId="1D44828A" w14:textId="77777777" w:rsidR="00445B83" w:rsidRPr="00AF390B" w:rsidRDefault="00445B83" w:rsidP="00445B83">
      <w:pPr>
        <w:widowControl/>
        <w:numPr>
          <w:ilvl w:val="0"/>
          <w:numId w:val="27"/>
        </w:numPr>
        <w:jc w:val="both"/>
        <w:rPr>
          <w:rFonts w:ascii="Arial" w:eastAsia="標楷體" w:hAnsi="Arial" w:cs="Arial"/>
          <w:kern w:val="0"/>
        </w:rPr>
      </w:pPr>
      <w:r w:rsidRPr="00073C6B">
        <w:rPr>
          <w:rFonts w:ascii="Arial" w:eastAsia="標楷體" w:hAnsi="Arial" w:cs="Arial"/>
          <w:color w:val="000000"/>
          <w:kern w:val="0"/>
        </w:rPr>
        <w:t>研究成果分為：論文、專利及軟</w:t>
      </w:r>
      <w:r w:rsidRPr="00AF390B">
        <w:rPr>
          <w:rFonts w:ascii="Arial" w:eastAsia="標楷體" w:hAnsi="Arial" w:cs="Arial"/>
          <w:color w:val="000000"/>
          <w:kern w:val="0"/>
        </w:rPr>
        <w:t>／硬體成果。</w:t>
      </w:r>
    </w:p>
    <w:p w14:paraId="6850A5A6" w14:textId="77777777" w:rsidR="00445B83" w:rsidRPr="00AF390B" w:rsidRDefault="00445B83" w:rsidP="00445B83">
      <w:pPr>
        <w:widowControl/>
        <w:numPr>
          <w:ilvl w:val="0"/>
          <w:numId w:val="27"/>
        </w:numPr>
        <w:jc w:val="both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color w:val="000000"/>
          <w:kern w:val="0"/>
        </w:rPr>
        <w:t>研究成果需以本系名義並於博士班在學期間發表或完成，且經指導教授同意後，始得列入計點，其計點方式如下：</w:t>
      </w:r>
    </w:p>
    <w:p w14:paraId="78EFB003" w14:textId="77777777" w:rsidR="00445B83" w:rsidRPr="00AF390B" w:rsidRDefault="00445B83" w:rsidP="009832AA">
      <w:pPr>
        <w:numPr>
          <w:ilvl w:val="1"/>
          <w:numId w:val="29"/>
        </w:numPr>
        <w:adjustRightInd w:val="0"/>
        <w:spacing w:after="120" w:line="360" w:lineRule="atLeast"/>
        <w:ind w:left="1560" w:hanging="60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論文分</w:t>
      </w:r>
      <w:r w:rsidRPr="00AF390B">
        <w:rPr>
          <w:rFonts w:ascii="Arial" w:eastAsia="標楷體" w:hAnsi="Arial" w:cs="Arial"/>
          <w:kern w:val="0"/>
        </w:rPr>
        <w:t>A, B, C, D</w:t>
      </w:r>
      <w:r w:rsidRPr="00AF390B">
        <w:rPr>
          <w:rFonts w:ascii="Arial" w:eastAsia="標楷體" w:hAnsi="Arial" w:cs="Arial"/>
          <w:kern w:val="0"/>
        </w:rPr>
        <w:t>四級。論文分級請參照</w:t>
      </w:r>
      <w:r w:rsidRPr="00AF390B">
        <w:rPr>
          <w:rFonts w:ascii="Arial" w:eastAsia="標楷體" w:hAnsi="Arial" w:cs="Arial"/>
          <w:kern w:val="0"/>
        </w:rPr>
        <w:t>&lt;</w:t>
      </w:r>
      <w:r w:rsidRPr="00AF390B">
        <w:rPr>
          <w:rFonts w:ascii="Arial" w:eastAsia="標楷體" w:hAnsi="Arial" w:cs="Arial"/>
          <w:kern w:val="0"/>
        </w:rPr>
        <w:t>國立中正大學電機工程學系暨通訊工</w:t>
      </w:r>
      <w:smartTag w:uri="urn:schemas-microsoft-com:office:smarttags" w:element="PersonName">
        <w:smartTagPr>
          <w:attr w:name="ProductID" w:val="程學系"/>
        </w:smartTagPr>
        <w:r w:rsidRPr="00AF390B">
          <w:rPr>
            <w:rFonts w:ascii="Arial" w:eastAsia="標楷體" w:hAnsi="Arial" w:cs="Arial"/>
            <w:kern w:val="0"/>
          </w:rPr>
          <w:t>程學系</w:t>
        </w:r>
      </w:smartTag>
      <w:r w:rsidRPr="00AF390B">
        <w:rPr>
          <w:rFonts w:ascii="Arial" w:eastAsia="標楷體" w:hAnsi="Arial" w:cs="Arial"/>
          <w:kern w:val="0"/>
        </w:rPr>
        <w:t>博士班論文等級認定標準</w:t>
      </w:r>
      <w:r w:rsidRPr="00AF390B">
        <w:rPr>
          <w:rFonts w:ascii="Arial" w:eastAsia="標楷體" w:hAnsi="Arial" w:cs="Arial"/>
          <w:kern w:val="0"/>
        </w:rPr>
        <w:t>&gt;</w:t>
      </w:r>
      <w:r w:rsidRPr="00AF390B">
        <w:rPr>
          <w:rFonts w:ascii="Arial" w:eastAsia="標楷體" w:hAnsi="Arial" w:cs="Arial"/>
          <w:kern w:val="0"/>
        </w:rPr>
        <w:t>。</w:t>
      </w:r>
    </w:p>
    <w:p w14:paraId="1E4053B6" w14:textId="77777777" w:rsidR="00445B83" w:rsidRPr="00AF390B" w:rsidRDefault="00445B83" w:rsidP="000826A0">
      <w:pPr>
        <w:numPr>
          <w:ilvl w:val="1"/>
          <w:numId w:val="29"/>
        </w:numPr>
        <w:tabs>
          <w:tab w:val="clear" w:pos="1134"/>
        </w:tabs>
        <w:adjustRightInd w:val="0"/>
        <w:snapToGrid w:val="0"/>
        <w:ind w:left="168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A</w:t>
      </w:r>
      <w:r w:rsidRPr="00AF390B">
        <w:rPr>
          <w:rFonts w:ascii="Arial" w:eastAsia="標楷體" w:hAnsi="Arial" w:cs="Arial"/>
          <w:kern w:val="0"/>
        </w:rPr>
        <w:t>級研究成果：</w:t>
      </w:r>
      <w:r w:rsidRPr="00AF390B">
        <w:rPr>
          <w:rFonts w:ascii="Arial" w:eastAsia="標楷體" w:hAnsi="Arial" w:cs="Arial"/>
          <w:kern w:val="0"/>
        </w:rPr>
        <w:t>13</w:t>
      </w:r>
      <w:r w:rsidRPr="00AF390B">
        <w:rPr>
          <w:rFonts w:ascii="Arial" w:eastAsia="標楷體" w:hAnsi="Arial" w:cs="Arial"/>
          <w:kern w:val="0"/>
        </w:rPr>
        <w:t>點</w:t>
      </w:r>
    </w:p>
    <w:p w14:paraId="24D820E5" w14:textId="77777777" w:rsidR="00445B83" w:rsidRPr="00AF390B" w:rsidRDefault="00445B83" w:rsidP="000826A0">
      <w:pPr>
        <w:adjustRightInd w:val="0"/>
        <w:snapToGrid w:val="0"/>
        <w:ind w:leftChars="399" w:left="958" w:firstLineChars="300" w:firstLine="72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B</w:t>
      </w:r>
      <w:r w:rsidRPr="00AF390B">
        <w:rPr>
          <w:rFonts w:ascii="Arial" w:eastAsia="標楷體" w:hAnsi="Arial" w:cs="Arial"/>
          <w:kern w:val="0"/>
        </w:rPr>
        <w:t>級研究成果：</w:t>
      </w:r>
      <w:r w:rsidRPr="00AF390B">
        <w:rPr>
          <w:rFonts w:ascii="Arial" w:eastAsia="標楷體" w:hAnsi="Arial" w:cs="Arial"/>
          <w:kern w:val="0"/>
        </w:rPr>
        <w:t>8</w:t>
      </w:r>
      <w:r w:rsidRPr="00AF390B">
        <w:rPr>
          <w:rFonts w:ascii="Arial" w:eastAsia="標楷體" w:hAnsi="Arial" w:cs="Arial"/>
          <w:kern w:val="0"/>
        </w:rPr>
        <w:t>點</w:t>
      </w:r>
    </w:p>
    <w:p w14:paraId="1272B860" w14:textId="77777777" w:rsidR="00445B83" w:rsidRPr="00AF390B" w:rsidRDefault="00445B83" w:rsidP="000826A0">
      <w:pPr>
        <w:adjustRightInd w:val="0"/>
        <w:snapToGrid w:val="0"/>
        <w:ind w:leftChars="399" w:left="958" w:firstLineChars="300" w:firstLine="72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C</w:t>
      </w:r>
      <w:r w:rsidRPr="00AF390B">
        <w:rPr>
          <w:rFonts w:ascii="Arial" w:eastAsia="標楷體" w:hAnsi="Arial" w:cs="Arial"/>
          <w:kern w:val="0"/>
        </w:rPr>
        <w:t>級研究成果：</w:t>
      </w:r>
      <w:r w:rsidRPr="00AF390B">
        <w:rPr>
          <w:rFonts w:ascii="Arial" w:eastAsia="標楷體" w:hAnsi="Arial" w:cs="Arial"/>
          <w:kern w:val="0"/>
        </w:rPr>
        <w:t>3</w:t>
      </w:r>
      <w:r w:rsidRPr="00AF390B">
        <w:rPr>
          <w:rFonts w:ascii="Arial" w:eastAsia="標楷體" w:hAnsi="Arial" w:cs="Arial"/>
          <w:kern w:val="0"/>
        </w:rPr>
        <w:t>點</w:t>
      </w:r>
    </w:p>
    <w:p w14:paraId="561803C7" w14:textId="77777777" w:rsidR="00445B83" w:rsidRPr="00AF390B" w:rsidRDefault="00445B83" w:rsidP="000826A0">
      <w:pPr>
        <w:adjustRightInd w:val="0"/>
        <w:spacing w:after="120"/>
        <w:ind w:leftChars="400" w:left="960" w:firstLineChars="300" w:firstLine="72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D</w:t>
      </w:r>
      <w:r w:rsidRPr="00AF390B">
        <w:rPr>
          <w:rFonts w:ascii="Arial" w:eastAsia="標楷體" w:hAnsi="Arial" w:cs="Arial"/>
          <w:kern w:val="0"/>
        </w:rPr>
        <w:t>級研究成果：</w:t>
      </w:r>
      <w:r w:rsidRPr="00AF390B">
        <w:rPr>
          <w:rFonts w:ascii="Arial" w:eastAsia="標楷體" w:hAnsi="Arial" w:cs="Arial"/>
          <w:kern w:val="0"/>
        </w:rPr>
        <w:t>1</w:t>
      </w:r>
      <w:r w:rsidRPr="00AF390B">
        <w:rPr>
          <w:rFonts w:ascii="Arial" w:eastAsia="標楷體" w:hAnsi="Arial" w:cs="Arial"/>
          <w:kern w:val="0"/>
        </w:rPr>
        <w:t>點</w:t>
      </w:r>
    </w:p>
    <w:p w14:paraId="7255DF61" w14:textId="77777777" w:rsidR="00445B83" w:rsidRPr="00075ABF" w:rsidRDefault="004E5F4C" w:rsidP="009832AA">
      <w:pPr>
        <w:numPr>
          <w:ilvl w:val="1"/>
          <w:numId w:val="29"/>
        </w:numPr>
        <w:adjustRightInd w:val="0"/>
        <w:spacing w:after="120" w:line="360" w:lineRule="atLeast"/>
        <w:ind w:left="1560" w:hanging="600"/>
        <w:jc w:val="both"/>
        <w:textAlignment w:val="bottom"/>
        <w:rPr>
          <w:rFonts w:ascii="Arial" w:eastAsia="標楷體" w:hAnsi="Arial" w:cs="Arial"/>
          <w:kern w:val="0"/>
        </w:rPr>
      </w:pPr>
      <w:r w:rsidRPr="00075ABF">
        <w:rPr>
          <w:rFonts w:ascii="標楷體" w:eastAsia="標楷體" w:hAnsi="標楷體" w:hint="eastAsia"/>
          <w:bCs/>
        </w:rPr>
        <w:t>計點專利需為”發明”專利，且經設計實體驗證；該專利之計點分</w:t>
      </w:r>
      <w:r w:rsidRPr="00075ABF">
        <w:rPr>
          <w:rFonts w:ascii="標楷體" w:eastAsia="標楷體" w:hAnsi="標楷體"/>
          <w:bCs/>
        </w:rPr>
        <w:t xml:space="preserve">B, C, D </w:t>
      </w:r>
      <w:r w:rsidRPr="00075ABF">
        <w:rPr>
          <w:rFonts w:ascii="標楷體" w:eastAsia="標楷體" w:hAnsi="標楷體" w:hint="eastAsia"/>
          <w:bCs/>
        </w:rPr>
        <w:t>三級，在該生畢業前由該組之教授開會，由其專利技術深度及應用廣度，認定並記錄之，以為口試委員參考。每一專利，最少計為</w:t>
      </w:r>
      <w:r w:rsidRPr="00075ABF">
        <w:rPr>
          <w:rFonts w:ascii="標楷體" w:eastAsia="標楷體" w:hAnsi="標楷體"/>
          <w:bCs/>
        </w:rPr>
        <w:t xml:space="preserve">D </w:t>
      </w:r>
      <w:r w:rsidRPr="00075ABF">
        <w:rPr>
          <w:rFonts w:ascii="標楷體" w:eastAsia="標楷體" w:hAnsi="標楷體" w:hint="eastAsia"/>
          <w:bCs/>
        </w:rPr>
        <w:t>級專利一次，最多得計為</w:t>
      </w:r>
      <w:r w:rsidRPr="00075ABF">
        <w:rPr>
          <w:rFonts w:ascii="標楷體" w:eastAsia="標楷體" w:hAnsi="標楷體"/>
          <w:bCs/>
        </w:rPr>
        <w:t xml:space="preserve">B </w:t>
      </w:r>
      <w:r w:rsidRPr="00075ABF">
        <w:rPr>
          <w:rFonts w:ascii="標楷體" w:eastAsia="標楷體" w:hAnsi="標楷體" w:hint="eastAsia"/>
          <w:bCs/>
        </w:rPr>
        <w:t>級專利一次。</w:t>
      </w:r>
    </w:p>
    <w:p w14:paraId="63677044" w14:textId="77777777" w:rsidR="00445B83" w:rsidRPr="00AF390B" w:rsidRDefault="00445B83" w:rsidP="009832AA">
      <w:pPr>
        <w:numPr>
          <w:ilvl w:val="1"/>
          <w:numId w:val="29"/>
        </w:numPr>
        <w:adjustRightInd w:val="0"/>
        <w:spacing w:after="120" w:line="360" w:lineRule="atLeast"/>
        <w:ind w:left="1560" w:hanging="60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曾獲得國際或全國性獎項之軟／硬體成果分</w:t>
      </w:r>
      <w:r w:rsidRPr="00AF390B">
        <w:rPr>
          <w:rFonts w:ascii="Arial" w:eastAsia="標楷體" w:hAnsi="Arial" w:cs="Arial"/>
          <w:kern w:val="0"/>
        </w:rPr>
        <w:t>B, C, D</w:t>
      </w:r>
      <w:r w:rsidRPr="00AF390B">
        <w:rPr>
          <w:rFonts w:ascii="Arial" w:eastAsia="標楷體" w:hAnsi="Arial" w:cs="Arial"/>
          <w:kern w:val="0"/>
        </w:rPr>
        <w:t>三級。由學術委員會參考三位外審委員成績認定之。同一軟／硬體研究成果不得重覆送審。成果創作者可提出</w:t>
      </w:r>
      <w:r w:rsidRPr="00AF390B">
        <w:rPr>
          <w:rFonts w:ascii="Arial" w:eastAsia="標楷體" w:hAnsi="Arial" w:cs="Arial"/>
          <w:kern w:val="0"/>
        </w:rPr>
        <w:t>2</w:t>
      </w:r>
      <w:r w:rsidRPr="00AF390B">
        <w:rPr>
          <w:rFonts w:ascii="Arial" w:eastAsia="標楷體" w:hAnsi="Arial" w:cs="Arial"/>
          <w:kern w:val="0"/>
        </w:rPr>
        <w:t>位外審參考名單，惟不可提出排除名單。送審資料及表格如附件，每位外審委員之審查費均由當事人支付。</w:t>
      </w:r>
    </w:p>
    <w:p w14:paraId="124ACD6D" w14:textId="77777777" w:rsidR="00445B83" w:rsidRPr="00AF390B" w:rsidRDefault="00445B83" w:rsidP="009832AA">
      <w:pPr>
        <w:numPr>
          <w:ilvl w:val="1"/>
          <w:numId w:val="29"/>
        </w:numPr>
        <w:adjustRightInd w:val="0"/>
        <w:spacing w:after="120" w:line="360" w:lineRule="atLeast"/>
        <w:ind w:left="1560" w:hanging="600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多人共同完成研究成果時，每件研究成果僅有前兩位學生作者可列入計點，由指導教授依原研究成果之排名順序，自下列三種方式擇一決定其研究成果等級之計點：</w:t>
      </w:r>
    </w:p>
    <w:p w14:paraId="5AB79794" w14:textId="77777777" w:rsidR="00445B83" w:rsidRPr="00AF390B" w:rsidRDefault="00445B83" w:rsidP="000826A0">
      <w:pPr>
        <w:numPr>
          <w:ilvl w:val="2"/>
          <w:numId w:val="29"/>
        </w:numPr>
        <w:tabs>
          <w:tab w:val="clear" w:pos="1440"/>
        </w:tabs>
        <w:adjustRightInd w:val="0"/>
        <w:snapToGrid w:val="0"/>
        <w:ind w:left="2438" w:hanging="397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排名在前者得全額點數，次者得</w:t>
      </w:r>
      <w:r w:rsidRPr="00AF390B">
        <w:rPr>
          <w:rFonts w:ascii="Arial" w:eastAsia="標楷體" w:hAnsi="Arial" w:cs="Arial"/>
          <w:kern w:val="0"/>
        </w:rPr>
        <w:t>1/2</w:t>
      </w:r>
      <w:r w:rsidRPr="00AF390B">
        <w:rPr>
          <w:rFonts w:ascii="Arial" w:eastAsia="標楷體" w:hAnsi="Arial" w:cs="Arial"/>
          <w:kern w:val="0"/>
        </w:rPr>
        <w:t>點數，</w:t>
      </w:r>
    </w:p>
    <w:p w14:paraId="503EDF75" w14:textId="77777777" w:rsidR="00445B83" w:rsidRPr="00AF390B" w:rsidRDefault="00445B83" w:rsidP="000826A0">
      <w:pPr>
        <w:numPr>
          <w:ilvl w:val="2"/>
          <w:numId w:val="29"/>
        </w:numPr>
        <w:tabs>
          <w:tab w:val="clear" w:pos="1440"/>
        </w:tabs>
        <w:adjustRightInd w:val="0"/>
        <w:snapToGrid w:val="0"/>
        <w:ind w:left="2438" w:hanging="397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排名在前者得</w:t>
      </w:r>
      <w:r w:rsidRPr="00AF390B">
        <w:rPr>
          <w:rFonts w:ascii="Arial" w:eastAsia="標楷體" w:hAnsi="Arial" w:cs="Arial"/>
          <w:kern w:val="0"/>
        </w:rPr>
        <w:t>1/2</w:t>
      </w:r>
      <w:r w:rsidRPr="00AF390B">
        <w:rPr>
          <w:rFonts w:ascii="Arial" w:eastAsia="標楷體" w:hAnsi="Arial" w:cs="Arial"/>
          <w:kern w:val="0"/>
        </w:rPr>
        <w:t>點數，次者得</w:t>
      </w:r>
      <w:r w:rsidRPr="00AF390B">
        <w:rPr>
          <w:rFonts w:ascii="Arial" w:eastAsia="標楷體" w:hAnsi="Arial" w:cs="Arial"/>
          <w:kern w:val="0"/>
        </w:rPr>
        <w:t>1/3</w:t>
      </w:r>
      <w:r w:rsidRPr="00AF390B">
        <w:rPr>
          <w:rFonts w:ascii="Arial" w:eastAsia="標楷體" w:hAnsi="Arial" w:cs="Arial"/>
          <w:kern w:val="0"/>
        </w:rPr>
        <w:t>點數，</w:t>
      </w:r>
    </w:p>
    <w:p w14:paraId="170F6B6A" w14:textId="77777777" w:rsidR="00445B83" w:rsidRPr="00AF390B" w:rsidRDefault="00445B83" w:rsidP="000826A0">
      <w:pPr>
        <w:numPr>
          <w:ilvl w:val="2"/>
          <w:numId w:val="29"/>
        </w:numPr>
        <w:tabs>
          <w:tab w:val="clear" w:pos="1440"/>
        </w:tabs>
        <w:adjustRightInd w:val="0"/>
        <w:snapToGrid w:val="0"/>
        <w:ind w:left="2438" w:hanging="397"/>
        <w:jc w:val="both"/>
        <w:textAlignment w:val="bottom"/>
        <w:rPr>
          <w:rFonts w:ascii="Arial" w:eastAsia="標楷體" w:hAnsi="Arial" w:cs="Arial"/>
          <w:kern w:val="0"/>
        </w:rPr>
      </w:pPr>
      <w:r w:rsidRPr="00AF390B">
        <w:rPr>
          <w:rFonts w:ascii="Arial" w:eastAsia="標楷體" w:hAnsi="Arial" w:cs="Arial"/>
          <w:kern w:val="0"/>
        </w:rPr>
        <w:t>排名在前者得全額點數，次者得</w:t>
      </w:r>
      <w:r w:rsidRPr="00AF390B">
        <w:rPr>
          <w:rFonts w:ascii="Arial" w:eastAsia="標楷體" w:hAnsi="Arial" w:cs="Arial"/>
          <w:kern w:val="0"/>
        </w:rPr>
        <w:t>1/3</w:t>
      </w:r>
      <w:r w:rsidRPr="00AF390B">
        <w:rPr>
          <w:rFonts w:ascii="Arial" w:eastAsia="標楷體" w:hAnsi="Arial" w:cs="Arial"/>
          <w:kern w:val="0"/>
        </w:rPr>
        <w:t>點數。</w:t>
      </w:r>
    </w:p>
    <w:p w14:paraId="4598882A" w14:textId="76012E90" w:rsidR="004B3A9E" w:rsidRPr="00075ABF" w:rsidRDefault="0088667E" w:rsidP="000826A0">
      <w:pPr>
        <w:numPr>
          <w:ilvl w:val="2"/>
          <w:numId w:val="29"/>
        </w:numPr>
        <w:tabs>
          <w:tab w:val="clear" w:pos="1440"/>
        </w:tabs>
        <w:adjustRightInd w:val="0"/>
        <w:snapToGrid w:val="0"/>
        <w:spacing w:after="120"/>
        <w:ind w:left="2436" w:hanging="396"/>
        <w:jc w:val="both"/>
        <w:textAlignment w:val="bottom"/>
        <w:rPr>
          <w:rFonts w:ascii="Arial" w:hAnsi="Arial" w:cs="Arial"/>
          <w:b/>
          <w:bCs/>
          <w:color w:val="FF0000"/>
          <w:u w:val="single"/>
        </w:rPr>
      </w:pPr>
      <w:r w:rsidRPr="00075ABF">
        <w:rPr>
          <w:rFonts w:ascii="標楷體" w:eastAsia="標楷體" w:hAnsi="標楷體" w:hint="eastAsia"/>
          <w:b/>
          <w:bCs/>
          <w:color w:val="FF0000"/>
          <w:u w:val="single"/>
        </w:rPr>
        <w:t>學生列入畢業計點之各項研究成果，若有疑慮時，得由指導教授出具書面說明，交由學術委員會裁定之。</w:t>
      </w:r>
    </w:p>
    <w:p w14:paraId="07AC981D" w14:textId="77777777" w:rsidR="00F65741" w:rsidRPr="004E5F4C" w:rsidRDefault="00F65741" w:rsidP="00F65741">
      <w:pPr>
        <w:numPr>
          <w:ilvl w:val="1"/>
          <w:numId w:val="29"/>
        </w:numPr>
        <w:adjustRightInd w:val="0"/>
        <w:spacing w:after="120" w:line="360" w:lineRule="atLeast"/>
        <w:ind w:left="1560" w:hanging="600"/>
        <w:jc w:val="both"/>
        <w:textAlignment w:val="bottom"/>
        <w:rPr>
          <w:rFonts w:ascii="Arial" w:hAnsi="Arial" w:cs="Arial"/>
        </w:rPr>
      </w:pPr>
      <w:r w:rsidRPr="004E5F4C">
        <w:rPr>
          <w:rFonts w:ascii="Arial" w:eastAsia="標楷體" w:hAnsi="Arial" w:cs="Arial"/>
          <w:kern w:val="0"/>
        </w:rPr>
        <w:t>多人共同完成</w:t>
      </w:r>
      <w:r w:rsidR="00F55615" w:rsidRPr="004E5F4C">
        <w:rPr>
          <w:rFonts w:ascii="Arial" w:eastAsia="標楷體" w:hAnsi="Arial" w:cs="Arial" w:hint="eastAsia"/>
          <w:kern w:val="0"/>
        </w:rPr>
        <w:t>之</w:t>
      </w:r>
      <w:r w:rsidRPr="004E5F4C">
        <w:rPr>
          <w:rFonts w:ascii="Arial" w:eastAsia="標楷體" w:hAnsi="Arial" w:cs="Arial"/>
          <w:kern w:val="0"/>
        </w:rPr>
        <w:t>研究成果，</w:t>
      </w:r>
      <w:r w:rsidRPr="004E5F4C">
        <w:rPr>
          <w:rFonts w:ascii="Arial" w:eastAsia="標楷體" w:hAnsi="Arial" w:cs="Arial" w:hint="eastAsia"/>
          <w:kern w:val="0"/>
        </w:rPr>
        <w:t>經</w:t>
      </w:r>
      <w:r w:rsidR="0075325E" w:rsidRPr="004E5F4C">
        <w:rPr>
          <w:rFonts w:ascii="Arial" w:eastAsia="標楷體" w:hAnsi="Arial" w:cs="Arial"/>
          <w:kern w:val="0"/>
        </w:rPr>
        <w:t>研究成果等級</w:t>
      </w:r>
      <w:r w:rsidRPr="004E5F4C">
        <w:rPr>
          <w:rFonts w:ascii="Arial" w:eastAsia="標楷體" w:hAnsi="Arial" w:cs="Arial"/>
          <w:kern w:val="0"/>
        </w:rPr>
        <w:t>計點</w:t>
      </w:r>
      <w:r w:rsidRPr="004E5F4C">
        <w:rPr>
          <w:rFonts w:ascii="Arial" w:eastAsia="標楷體" w:hAnsi="Arial" w:cs="Arial" w:hint="eastAsia"/>
          <w:kern w:val="0"/>
        </w:rPr>
        <w:t>確定後，若點數高於</w:t>
      </w:r>
      <w:r w:rsidRPr="004E5F4C">
        <w:rPr>
          <w:rFonts w:ascii="Arial" w:eastAsia="標楷體" w:hAnsi="Arial" w:cs="Arial" w:hint="eastAsia"/>
          <w:kern w:val="0"/>
        </w:rPr>
        <w:t>3</w:t>
      </w:r>
      <w:r w:rsidRPr="004E5F4C">
        <w:rPr>
          <w:rFonts w:ascii="Arial" w:eastAsia="標楷體" w:hAnsi="Arial" w:cs="Arial" w:hint="eastAsia"/>
          <w:kern w:val="0"/>
        </w:rPr>
        <w:t>點，得視為全額記點之</w:t>
      </w:r>
      <w:r w:rsidRPr="004E5F4C">
        <w:rPr>
          <w:rFonts w:ascii="Arial" w:eastAsia="標楷體" w:hAnsi="Arial" w:cs="Arial"/>
          <w:kern w:val="0"/>
        </w:rPr>
        <w:t>C</w:t>
      </w:r>
      <w:r w:rsidRPr="004E5F4C">
        <w:rPr>
          <w:rFonts w:ascii="Arial" w:eastAsia="標楷體" w:hAnsi="Arial" w:cs="Arial"/>
          <w:kern w:val="0"/>
        </w:rPr>
        <w:t>級研究成果</w:t>
      </w:r>
      <w:r w:rsidRPr="004E5F4C">
        <w:rPr>
          <w:rFonts w:ascii="Arial" w:eastAsia="標楷體" w:hAnsi="Arial" w:cs="Arial" w:hint="eastAsia"/>
          <w:kern w:val="0"/>
        </w:rPr>
        <w:t>。</w:t>
      </w:r>
    </w:p>
    <w:sectPr w:rsidR="00F65741" w:rsidRPr="004E5F4C" w:rsidSect="006D08CA">
      <w:footerReference w:type="even" r:id="rId7"/>
      <w:pgSz w:w="11906" w:h="16838" w:code="9"/>
      <w:pgMar w:top="851" w:right="1134" w:bottom="851" w:left="1134" w:header="720" w:footer="669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D6CA" w14:textId="77777777" w:rsidR="00627207" w:rsidRDefault="00627207">
      <w:r>
        <w:separator/>
      </w:r>
    </w:p>
  </w:endnote>
  <w:endnote w:type="continuationSeparator" w:id="0">
    <w:p w14:paraId="51C7A238" w14:textId="77777777" w:rsidR="00627207" w:rsidRDefault="0062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B80C" w14:textId="77777777" w:rsidR="008667F5" w:rsidRDefault="008667F5" w:rsidP="009832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8E706A" w14:textId="77777777" w:rsidR="008667F5" w:rsidRDefault="00866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F37D" w14:textId="77777777" w:rsidR="00627207" w:rsidRDefault="00627207">
      <w:r>
        <w:separator/>
      </w:r>
    </w:p>
  </w:footnote>
  <w:footnote w:type="continuationSeparator" w:id="0">
    <w:p w14:paraId="6F342342" w14:textId="77777777" w:rsidR="00627207" w:rsidRDefault="0062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005"/>
    <w:multiLevelType w:val="hybridMultilevel"/>
    <w:tmpl w:val="DC5AE7CC"/>
    <w:lvl w:ilvl="0" w:tplc="8098DFB2">
      <w:start w:val="3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D24BB"/>
    <w:multiLevelType w:val="hybridMultilevel"/>
    <w:tmpl w:val="AA5CF76C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12FF9"/>
    <w:multiLevelType w:val="hybridMultilevel"/>
    <w:tmpl w:val="009CBD1A"/>
    <w:lvl w:ilvl="0" w:tplc="10249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B556717"/>
    <w:multiLevelType w:val="hybridMultilevel"/>
    <w:tmpl w:val="735E7B72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B326B2"/>
    <w:multiLevelType w:val="hybridMultilevel"/>
    <w:tmpl w:val="BF360BE0"/>
    <w:lvl w:ilvl="0" w:tplc="2774132A">
      <w:start w:val="1"/>
      <w:numFmt w:val="taiwaneseCountingThousand"/>
      <w:lvlText w:val="第%1條、"/>
      <w:lvlJc w:val="left"/>
      <w:pPr>
        <w:tabs>
          <w:tab w:val="num" w:pos="570"/>
        </w:tabs>
        <w:ind w:left="1191" w:hanging="1191"/>
      </w:pPr>
      <w:rPr>
        <w:rFonts w:ascii="Arial" w:eastAsia="標楷體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2736D"/>
    <w:multiLevelType w:val="hybridMultilevel"/>
    <w:tmpl w:val="B41C3220"/>
    <w:lvl w:ilvl="0" w:tplc="7218A54C">
      <w:start w:val="1"/>
      <w:numFmt w:val="taiwaneseCountingThousand"/>
      <w:lvlText w:val="第%1章.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32"/>
        <w:szCs w:val="32"/>
      </w:rPr>
    </w:lvl>
    <w:lvl w:ilvl="1" w:tplc="1F0EDB8A">
      <w:start w:val="1"/>
      <w:numFmt w:val="decimal"/>
      <w:lvlText w:val="1.%2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8"/>
        <w:szCs w:val="28"/>
      </w:rPr>
    </w:lvl>
    <w:lvl w:ilvl="2" w:tplc="149C168E">
      <w:start w:val="1"/>
      <w:numFmt w:val="decimal"/>
      <w:lvlText w:val="1.1.%3"/>
      <w:lvlJc w:val="left"/>
      <w:pPr>
        <w:tabs>
          <w:tab w:val="num" w:pos="567"/>
        </w:tabs>
        <w:ind w:left="480" w:hanging="480"/>
      </w:pPr>
      <w:rPr>
        <w:rFonts w:ascii="Times New Roman" w:hAnsi="Times New Roman" w:hint="default"/>
        <w:sz w:val="24"/>
        <w:szCs w:val="24"/>
      </w:rPr>
    </w:lvl>
    <w:lvl w:ilvl="3" w:tplc="98D4A8A2">
      <w:start w:val="1"/>
      <w:numFmt w:val="decimal"/>
      <w:lvlText w:val="2.%4"/>
      <w:lvlJc w:val="left"/>
      <w:pPr>
        <w:tabs>
          <w:tab w:val="num" w:pos="1920"/>
        </w:tabs>
        <w:ind w:left="1920" w:hanging="480"/>
      </w:pPr>
      <w:rPr>
        <w:rFonts w:hint="eastAsia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98782F"/>
    <w:multiLevelType w:val="hybridMultilevel"/>
    <w:tmpl w:val="C7662AAE"/>
    <w:lvl w:ilvl="0" w:tplc="75582DD0">
      <w:start w:val="1"/>
      <w:numFmt w:val="taiwaneseCountingThousand"/>
      <w:lvlText w:val="%1、"/>
      <w:lvlJc w:val="left"/>
      <w:pPr>
        <w:tabs>
          <w:tab w:val="num" w:pos="1680"/>
        </w:tabs>
        <w:ind w:left="1614" w:hanging="654"/>
      </w:pPr>
      <w:rPr>
        <w:rFonts w:eastAsia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4967EEF"/>
    <w:multiLevelType w:val="hybridMultilevel"/>
    <w:tmpl w:val="D2409F82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EB3ED0"/>
    <w:multiLevelType w:val="hybridMultilevel"/>
    <w:tmpl w:val="FC62E4DA"/>
    <w:lvl w:ilvl="0" w:tplc="6D467A8A">
      <w:start w:val="1"/>
      <w:numFmt w:val="decimal"/>
      <w:lvlText w:val="1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870C56"/>
    <w:multiLevelType w:val="hybridMultilevel"/>
    <w:tmpl w:val="04521B8C"/>
    <w:lvl w:ilvl="0" w:tplc="B40EF28C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41C46422">
      <w:start w:val="1"/>
      <w:numFmt w:val="decimal"/>
      <w:lvlText w:val="1.%2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CFC2C6AA">
      <w:start w:val="1"/>
      <w:numFmt w:val="decimal"/>
      <w:lvlText w:val="2.%3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sz w:val="24"/>
        <w:szCs w:val="24"/>
      </w:rPr>
    </w:lvl>
    <w:lvl w:ilvl="3" w:tplc="33246044">
      <w:start w:val="1"/>
      <w:numFmt w:val="decimal"/>
      <w:lvlText w:val="3.%4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000F46"/>
    <w:multiLevelType w:val="hybridMultilevel"/>
    <w:tmpl w:val="EE76DAF8"/>
    <w:lvl w:ilvl="0" w:tplc="D8F00A20">
      <w:start w:val="1"/>
      <w:numFmt w:val="decimal"/>
      <w:lvlText w:val="3.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FC4C93"/>
    <w:multiLevelType w:val="hybridMultilevel"/>
    <w:tmpl w:val="282A4652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7E44E7"/>
    <w:multiLevelType w:val="hybridMultilevel"/>
    <w:tmpl w:val="49C0D88C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450DBA"/>
    <w:multiLevelType w:val="hybridMultilevel"/>
    <w:tmpl w:val="BE963240"/>
    <w:lvl w:ilvl="0" w:tplc="54246242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CAE0959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2" w:tplc="E8440C74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B72CD4"/>
    <w:multiLevelType w:val="hybridMultilevel"/>
    <w:tmpl w:val="55528C50"/>
    <w:lvl w:ilvl="0" w:tplc="7F429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40091E"/>
    <w:multiLevelType w:val="hybridMultilevel"/>
    <w:tmpl w:val="FEE8CC1A"/>
    <w:lvl w:ilvl="0" w:tplc="B5B445EA">
      <w:start w:val="1"/>
      <w:numFmt w:val="koreanDigital2"/>
      <w:lvlText w:val="(%1)"/>
      <w:lvlJc w:val="right"/>
      <w:pPr>
        <w:tabs>
          <w:tab w:val="num" w:pos="1440"/>
        </w:tabs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5B55DB"/>
    <w:multiLevelType w:val="hybridMultilevel"/>
    <w:tmpl w:val="ED26770A"/>
    <w:lvl w:ilvl="0" w:tplc="1B08859E">
      <w:start w:val="1"/>
      <w:numFmt w:val="decimal"/>
      <w:lvlText w:val="2.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1A4DC1"/>
    <w:multiLevelType w:val="hybridMultilevel"/>
    <w:tmpl w:val="8FF2CA44"/>
    <w:lvl w:ilvl="0" w:tplc="073E3F7C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Ansi="標楷體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19" w15:restartNumberingAfterBreak="0">
    <w:nsid w:val="34154ED6"/>
    <w:multiLevelType w:val="hybridMultilevel"/>
    <w:tmpl w:val="6240C450"/>
    <w:lvl w:ilvl="0" w:tplc="823244FA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BE01A5"/>
    <w:multiLevelType w:val="hybridMultilevel"/>
    <w:tmpl w:val="9ACE61BA"/>
    <w:lvl w:ilvl="0" w:tplc="25327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26320"/>
    <w:multiLevelType w:val="hybridMultilevel"/>
    <w:tmpl w:val="0688E2D6"/>
    <w:lvl w:ilvl="0" w:tplc="089ED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D036911"/>
    <w:multiLevelType w:val="hybridMultilevel"/>
    <w:tmpl w:val="012EA2D4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CC7476"/>
    <w:multiLevelType w:val="hybridMultilevel"/>
    <w:tmpl w:val="663C7970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381ACB"/>
    <w:multiLevelType w:val="multilevel"/>
    <w:tmpl w:val="D62AC1E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49700F4A"/>
    <w:multiLevelType w:val="hybridMultilevel"/>
    <w:tmpl w:val="6D6408A6"/>
    <w:lvl w:ilvl="0" w:tplc="60CE12DA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  <w:u w:val="single"/>
      </w:rPr>
    </w:lvl>
    <w:lvl w:ilvl="1" w:tplc="433820F6">
      <w:start w:val="1"/>
      <w:numFmt w:val="taiwaneseCountingThousand"/>
      <w:lvlText w:val="%2、"/>
      <w:lvlJc w:val="left"/>
      <w:pPr>
        <w:tabs>
          <w:tab w:val="num" w:pos="1134"/>
        </w:tabs>
        <w:ind w:left="1134" w:hanging="654"/>
      </w:pPr>
      <w:rPr>
        <w:rFonts w:eastAsia="標楷體" w:hint="eastAsia"/>
        <w:color w:val="000000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3D762F"/>
    <w:multiLevelType w:val="hybridMultilevel"/>
    <w:tmpl w:val="C84227BA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9B11569"/>
    <w:multiLevelType w:val="hybridMultilevel"/>
    <w:tmpl w:val="D3F61940"/>
    <w:lvl w:ilvl="0" w:tplc="DA5C94A6">
      <w:start w:val="1"/>
      <w:numFmt w:val="decimal"/>
      <w:lvlText w:val="1.1.%1"/>
      <w:lvlJc w:val="left"/>
      <w:pPr>
        <w:tabs>
          <w:tab w:val="num" w:pos="567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1B134E"/>
    <w:multiLevelType w:val="hybridMultilevel"/>
    <w:tmpl w:val="5FB630D0"/>
    <w:lvl w:ilvl="0" w:tplc="5C78CDE0">
      <w:start w:val="1"/>
      <w:numFmt w:val="taiwaneseCountingThousand"/>
      <w:lvlText w:val="第%1條、"/>
      <w:lvlJc w:val="left"/>
      <w:pPr>
        <w:tabs>
          <w:tab w:val="num" w:pos="570"/>
        </w:tabs>
        <w:ind w:left="1191" w:hanging="1191"/>
      </w:pPr>
      <w:rPr>
        <w:rFonts w:ascii="Arial" w:eastAsia="標楷體" w:hAnsi="Arial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000A61"/>
    <w:multiLevelType w:val="hybridMultilevel"/>
    <w:tmpl w:val="C69860AC"/>
    <w:lvl w:ilvl="0" w:tplc="B9742D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C01414"/>
    <w:multiLevelType w:val="hybridMultilevel"/>
    <w:tmpl w:val="F468C8A4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6E14FD"/>
    <w:multiLevelType w:val="multilevel"/>
    <w:tmpl w:val="BE0A3606"/>
    <w:lvl w:ilvl="0">
      <w:start w:val="3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2A530EF"/>
    <w:multiLevelType w:val="multilevel"/>
    <w:tmpl w:val="999C93B0"/>
    <w:lvl w:ilvl="0">
      <w:start w:val="4"/>
      <w:numFmt w:val="upperRoman"/>
      <w:lvlText w:val="%1."/>
      <w:lvlJc w:val="right"/>
      <w:pPr>
        <w:tabs>
          <w:tab w:val="num" w:pos="709"/>
        </w:tabs>
        <w:ind w:left="480" w:hanging="192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633C5334"/>
    <w:multiLevelType w:val="hybridMultilevel"/>
    <w:tmpl w:val="89121AFE"/>
    <w:lvl w:ilvl="0" w:tplc="CA98AF9E">
      <w:start w:val="1"/>
      <w:numFmt w:val="taiwaneseCountingThousand"/>
      <w:lvlText w:val="第%1條、"/>
      <w:lvlJc w:val="left"/>
      <w:pPr>
        <w:tabs>
          <w:tab w:val="num" w:pos="570"/>
        </w:tabs>
        <w:ind w:left="1191" w:hanging="1191"/>
      </w:pPr>
      <w:rPr>
        <w:rFonts w:ascii="Arial" w:eastAsia="標楷體" w:hAnsi="Arial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1E1532"/>
    <w:multiLevelType w:val="hybridMultilevel"/>
    <w:tmpl w:val="36301C16"/>
    <w:lvl w:ilvl="0" w:tplc="F96E7932">
      <w:start w:val="1"/>
      <w:numFmt w:val="taiwaneseCountingThousand"/>
      <w:lvlText w:val="(%1)"/>
      <w:lvlJc w:val="left"/>
      <w:pPr>
        <w:tabs>
          <w:tab w:val="num" w:pos="1228"/>
        </w:tabs>
        <w:ind w:left="1228" w:hanging="39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5" w15:restartNumberingAfterBreak="0">
    <w:nsid w:val="66DC4909"/>
    <w:multiLevelType w:val="multilevel"/>
    <w:tmpl w:val="8A707866"/>
    <w:lvl w:ilvl="0">
      <w:start w:val="1"/>
      <w:numFmt w:val="upperRoman"/>
      <w:lvlText w:val="%1."/>
      <w:lvlJc w:val="right"/>
      <w:pPr>
        <w:tabs>
          <w:tab w:val="num" w:pos="709"/>
        </w:tabs>
        <w:ind w:left="480" w:hanging="192"/>
      </w:pPr>
      <w:rPr>
        <w:rFonts w:hint="eastAsia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67BF505E"/>
    <w:multiLevelType w:val="hybridMultilevel"/>
    <w:tmpl w:val="D3F8811E"/>
    <w:lvl w:ilvl="0" w:tplc="54246242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C70406"/>
    <w:multiLevelType w:val="hybridMultilevel"/>
    <w:tmpl w:val="2AD46532"/>
    <w:lvl w:ilvl="0" w:tplc="DCE6ED76">
      <w:start w:val="4"/>
      <w:numFmt w:val="taiwaneseCountingThousand"/>
      <w:lvlText w:val="第%1條、"/>
      <w:lvlJc w:val="left"/>
      <w:pPr>
        <w:tabs>
          <w:tab w:val="num" w:pos="570"/>
        </w:tabs>
        <w:ind w:left="1191" w:hanging="1191"/>
      </w:pPr>
      <w:rPr>
        <w:rFonts w:ascii="Arial" w:eastAsia="標楷體" w:hAnsi="Arial" w:hint="default"/>
        <w:color w:val="auto"/>
        <w:u w:val="none"/>
      </w:rPr>
    </w:lvl>
    <w:lvl w:ilvl="1" w:tplc="433820F6">
      <w:start w:val="1"/>
      <w:numFmt w:val="taiwaneseCountingThousand"/>
      <w:lvlText w:val="%2、"/>
      <w:lvlJc w:val="left"/>
      <w:pPr>
        <w:tabs>
          <w:tab w:val="num" w:pos="1134"/>
        </w:tabs>
        <w:ind w:left="1134" w:hanging="654"/>
      </w:pPr>
      <w:rPr>
        <w:rFonts w:eastAsia="標楷體" w:hint="eastAsia"/>
        <w:color w:val="auto"/>
        <w:u w:val="none"/>
      </w:rPr>
    </w:lvl>
    <w:lvl w:ilvl="2" w:tplc="92D203BA">
      <w:start w:val="1"/>
      <w:numFmt w:val="koreanDigital2"/>
      <w:lvlText w:val="(%3)"/>
      <w:lvlJc w:val="righ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375A32"/>
    <w:multiLevelType w:val="hybridMultilevel"/>
    <w:tmpl w:val="2B48D6E6"/>
    <w:lvl w:ilvl="0" w:tplc="02D033CE">
      <w:start w:val="1"/>
      <w:numFmt w:val="decimal"/>
      <w:lvlText w:val="2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3B76D6"/>
    <w:multiLevelType w:val="hybridMultilevel"/>
    <w:tmpl w:val="6BB0A8B0"/>
    <w:lvl w:ilvl="0" w:tplc="CAE095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8D0481F"/>
    <w:multiLevelType w:val="hybridMultilevel"/>
    <w:tmpl w:val="82E29A0C"/>
    <w:lvl w:ilvl="0" w:tplc="25327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AAD4215"/>
    <w:multiLevelType w:val="hybridMultilevel"/>
    <w:tmpl w:val="A01835AA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CF428B4"/>
    <w:multiLevelType w:val="hybridMultilevel"/>
    <w:tmpl w:val="60762D40"/>
    <w:lvl w:ilvl="0" w:tplc="54246242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433820F6">
      <w:start w:val="1"/>
      <w:numFmt w:val="taiwaneseCountingThousand"/>
      <w:lvlText w:val="%2、"/>
      <w:lvlJc w:val="left"/>
      <w:pPr>
        <w:tabs>
          <w:tab w:val="num" w:pos="1134"/>
        </w:tabs>
        <w:ind w:left="1134" w:hanging="654"/>
      </w:pPr>
      <w:rPr>
        <w:rFonts w:eastAsia="標楷體" w:hint="eastAsia"/>
        <w:color w:val="000000"/>
      </w:rPr>
    </w:lvl>
    <w:lvl w:ilvl="2" w:tplc="B5B445EA">
      <w:start w:val="1"/>
      <w:numFmt w:val="koreanDigital2"/>
      <w:lvlText w:val="(%3)"/>
      <w:lvlJc w:val="right"/>
      <w:pPr>
        <w:tabs>
          <w:tab w:val="num" w:pos="1440"/>
        </w:tabs>
        <w:ind w:left="1440" w:hanging="480"/>
      </w:pPr>
      <w:rPr>
        <w:rFonts w:eastAsia="標楷體" w:hint="eastAsia"/>
        <w:color w:val="000000"/>
      </w:rPr>
    </w:lvl>
    <w:lvl w:ilvl="3" w:tplc="54246242">
      <w:start w:val="1"/>
      <w:numFmt w:val="taiwaneseCountingThousand"/>
      <w:lvlText w:val="第%4條"/>
      <w:lvlJc w:val="left"/>
      <w:pPr>
        <w:tabs>
          <w:tab w:val="num" w:pos="2415"/>
        </w:tabs>
        <w:ind w:left="2415" w:hanging="975"/>
      </w:pPr>
      <w:rPr>
        <w:rFonts w:eastAsia="標楷體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DEB27F7"/>
    <w:multiLevelType w:val="hybridMultilevel"/>
    <w:tmpl w:val="21CC0FBC"/>
    <w:lvl w:ilvl="0" w:tplc="AC7CB29A">
      <w:start w:val="1"/>
      <w:numFmt w:val="decimal"/>
      <w:lvlText w:val="3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5" w15:restartNumberingAfterBreak="0">
    <w:nsid w:val="7139578D"/>
    <w:multiLevelType w:val="hybridMultilevel"/>
    <w:tmpl w:val="F9AE0CCC"/>
    <w:lvl w:ilvl="0" w:tplc="75582DD0">
      <w:start w:val="1"/>
      <w:numFmt w:val="taiwaneseCountingThousand"/>
      <w:lvlText w:val="%1、"/>
      <w:lvlJc w:val="left"/>
      <w:pPr>
        <w:tabs>
          <w:tab w:val="num" w:pos="1680"/>
        </w:tabs>
        <w:ind w:left="1614" w:hanging="654"/>
      </w:pPr>
      <w:rPr>
        <w:rFonts w:eastAsia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75A34580"/>
    <w:multiLevelType w:val="hybridMultilevel"/>
    <w:tmpl w:val="E236EE02"/>
    <w:lvl w:ilvl="0" w:tplc="433820F6">
      <w:start w:val="1"/>
      <w:numFmt w:val="taiwaneseCountingThousand"/>
      <w:lvlText w:val="%1、"/>
      <w:lvlJc w:val="left"/>
      <w:pPr>
        <w:tabs>
          <w:tab w:val="num" w:pos="1134"/>
        </w:tabs>
        <w:ind w:left="1134" w:hanging="65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123157"/>
    <w:multiLevelType w:val="hybridMultilevel"/>
    <w:tmpl w:val="3CEEDD9A"/>
    <w:lvl w:ilvl="0" w:tplc="2A149B04">
      <w:start w:val="1"/>
      <w:numFmt w:val="koreanDigital2"/>
      <w:lvlText w:val="(%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5470FF"/>
    <w:multiLevelType w:val="hybridMultilevel"/>
    <w:tmpl w:val="911C69DE"/>
    <w:lvl w:ilvl="0" w:tplc="B5B445EA">
      <w:start w:val="1"/>
      <w:numFmt w:val="koreanDigital2"/>
      <w:lvlText w:val="(%1)"/>
      <w:lvlJc w:val="right"/>
      <w:pPr>
        <w:tabs>
          <w:tab w:val="num" w:pos="1440"/>
        </w:tabs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B692B8F"/>
    <w:multiLevelType w:val="hybridMultilevel"/>
    <w:tmpl w:val="70C486FA"/>
    <w:lvl w:ilvl="0" w:tplc="60CE12DA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B791640"/>
    <w:multiLevelType w:val="multilevel"/>
    <w:tmpl w:val="ABD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7D0188"/>
    <w:multiLevelType w:val="hybridMultilevel"/>
    <w:tmpl w:val="EC0067DE"/>
    <w:lvl w:ilvl="0" w:tplc="497A3A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F6B0A0A"/>
    <w:multiLevelType w:val="multilevel"/>
    <w:tmpl w:val="67C437D6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4"/>
  </w:num>
  <w:num w:numId="2">
    <w:abstractNumId w:val="40"/>
  </w:num>
  <w:num w:numId="3">
    <w:abstractNumId w:val="51"/>
  </w:num>
  <w:num w:numId="4">
    <w:abstractNumId w:val="20"/>
  </w:num>
  <w:num w:numId="5">
    <w:abstractNumId w:val="42"/>
  </w:num>
  <w:num w:numId="6">
    <w:abstractNumId w:val="13"/>
  </w:num>
  <w:num w:numId="7">
    <w:abstractNumId w:val="6"/>
  </w:num>
  <w:num w:numId="8">
    <w:abstractNumId w:val="25"/>
  </w:num>
  <w:num w:numId="9">
    <w:abstractNumId w:val="3"/>
  </w:num>
  <w:num w:numId="10">
    <w:abstractNumId w:val="36"/>
  </w:num>
  <w:num w:numId="11">
    <w:abstractNumId w:val="41"/>
  </w:num>
  <w:num w:numId="12">
    <w:abstractNumId w:val="23"/>
  </w:num>
  <w:num w:numId="13">
    <w:abstractNumId w:val="7"/>
  </w:num>
  <w:num w:numId="14">
    <w:abstractNumId w:val="1"/>
  </w:num>
  <w:num w:numId="15">
    <w:abstractNumId w:val="48"/>
  </w:num>
  <w:num w:numId="16">
    <w:abstractNumId w:val="22"/>
  </w:num>
  <w:num w:numId="17">
    <w:abstractNumId w:val="11"/>
  </w:num>
  <w:num w:numId="18">
    <w:abstractNumId w:val="49"/>
  </w:num>
  <w:num w:numId="19">
    <w:abstractNumId w:val="30"/>
  </w:num>
  <w:num w:numId="20">
    <w:abstractNumId w:val="39"/>
  </w:num>
  <w:num w:numId="21">
    <w:abstractNumId w:val="46"/>
  </w:num>
  <w:num w:numId="22">
    <w:abstractNumId w:val="15"/>
  </w:num>
  <w:num w:numId="23">
    <w:abstractNumId w:val="45"/>
  </w:num>
  <w:num w:numId="24">
    <w:abstractNumId w:val="12"/>
  </w:num>
  <w:num w:numId="25">
    <w:abstractNumId w:val="4"/>
  </w:num>
  <w:num w:numId="26">
    <w:abstractNumId w:val="33"/>
  </w:num>
  <w:num w:numId="27">
    <w:abstractNumId w:val="17"/>
  </w:num>
  <w:num w:numId="28">
    <w:abstractNumId w:val="0"/>
  </w:num>
  <w:num w:numId="29">
    <w:abstractNumId w:val="37"/>
  </w:num>
  <w:num w:numId="30">
    <w:abstractNumId w:val="26"/>
  </w:num>
  <w:num w:numId="31">
    <w:abstractNumId w:val="21"/>
  </w:num>
  <w:num w:numId="32">
    <w:abstractNumId w:val="47"/>
  </w:num>
  <w:num w:numId="33">
    <w:abstractNumId w:val="29"/>
  </w:num>
  <w:num w:numId="34">
    <w:abstractNumId w:val="2"/>
  </w:num>
  <w:num w:numId="35">
    <w:abstractNumId w:val="18"/>
  </w:num>
  <w:num w:numId="36">
    <w:abstractNumId w:val="44"/>
  </w:num>
  <w:num w:numId="37">
    <w:abstractNumId w:val="50"/>
  </w:num>
  <w:num w:numId="38">
    <w:abstractNumId w:val="9"/>
  </w:num>
  <w:num w:numId="39">
    <w:abstractNumId w:val="5"/>
  </w:num>
  <w:num w:numId="40">
    <w:abstractNumId w:val="16"/>
  </w:num>
  <w:num w:numId="41">
    <w:abstractNumId w:val="10"/>
  </w:num>
  <w:num w:numId="42">
    <w:abstractNumId w:val="19"/>
  </w:num>
  <w:num w:numId="43">
    <w:abstractNumId w:val="52"/>
  </w:num>
  <w:num w:numId="44">
    <w:abstractNumId w:val="24"/>
  </w:num>
  <w:num w:numId="45">
    <w:abstractNumId w:val="31"/>
  </w:num>
  <w:num w:numId="46">
    <w:abstractNumId w:val="35"/>
  </w:num>
  <w:num w:numId="47">
    <w:abstractNumId w:val="32"/>
  </w:num>
  <w:num w:numId="48">
    <w:abstractNumId w:val="8"/>
  </w:num>
  <w:num w:numId="49">
    <w:abstractNumId w:val="38"/>
  </w:num>
  <w:num w:numId="50">
    <w:abstractNumId w:val="27"/>
  </w:num>
  <w:num w:numId="51">
    <w:abstractNumId w:val="43"/>
  </w:num>
  <w:num w:numId="52">
    <w:abstractNumId w:val="14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0F"/>
    <w:rsid w:val="00003C58"/>
    <w:rsid w:val="00006EA0"/>
    <w:rsid w:val="00015C59"/>
    <w:rsid w:val="000165CF"/>
    <w:rsid w:val="00016C88"/>
    <w:rsid w:val="000406D8"/>
    <w:rsid w:val="00041BED"/>
    <w:rsid w:val="00073C6B"/>
    <w:rsid w:val="00075ABF"/>
    <w:rsid w:val="000826A0"/>
    <w:rsid w:val="0008680C"/>
    <w:rsid w:val="000B10CD"/>
    <w:rsid w:val="000B5111"/>
    <w:rsid w:val="000D2F34"/>
    <w:rsid w:val="000D41F4"/>
    <w:rsid w:val="000D663C"/>
    <w:rsid w:val="00126F20"/>
    <w:rsid w:val="0013276B"/>
    <w:rsid w:val="00140C37"/>
    <w:rsid w:val="00153E27"/>
    <w:rsid w:val="00155230"/>
    <w:rsid w:val="001552FF"/>
    <w:rsid w:val="001574B6"/>
    <w:rsid w:val="00160116"/>
    <w:rsid w:val="00162723"/>
    <w:rsid w:val="00186853"/>
    <w:rsid w:val="001D3859"/>
    <w:rsid w:val="001D6A35"/>
    <w:rsid w:val="001E46F9"/>
    <w:rsid w:val="001E7EE5"/>
    <w:rsid w:val="00200B6E"/>
    <w:rsid w:val="00206528"/>
    <w:rsid w:val="00215856"/>
    <w:rsid w:val="00225943"/>
    <w:rsid w:val="0023322D"/>
    <w:rsid w:val="0025317A"/>
    <w:rsid w:val="002649F8"/>
    <w:rsid w:val="00272B3E"/>
    <w:rsid w:val="002B0C66"/>
    <w:rsid w:val="002F6693"/>
    <w:rsid w:val="00304014"/>
    <w:rsid w:val="003125E5"/>
    <w:rsid w:val="00313B63"/>
    <w:rsid w:val="0032326A"/>
    <w:rsid w:val="00327824"/>
    <w:rsid w:val="0034094C"/>
    <w:rsid w:val="0035777D"/>
    <w:rsid w:val="00363EB4"/>
    <w:rsid w:val="003644A1"/>
    <w:rsid w:val="0036636C"/>
    <w:rsid w:val="00374BD7"/>
    <w:rsid w:val="003801B7"/>
    <w:rsid w:val="00383BEF"/>
    <w:rsid w:val="00392761"/>
    <w:rsid w:val="00392F70"/>
    <w:rsid w:val="003950B8"/>
    <w:rsid w:val="003A3772"/>
    <w:rsid w:val="003A76D7"/>
    <w:rsid w:val="003C190B"/>
    <w:rsid w:val="003C416C"/>
    <w:rsid w:val="003D3C9B"/>
    <w:rsid w:val="003D72C2"/>
    <w:rsid w:val="003F135E"/>
    <w:rsid w:val="004200C4"/>
    <w:rsid w:val="00420B5A"/>
    <w:rsid w:val="004216BB"/>
    <w:rsid w:val="0042455C"/>
    <w:rsid w:val="004366B3"/>
    <w:rsid w:val="00445B83"/>
    <w:rsid w:val="00466847"/>
    <w:rsid w:val="00483FA3"/>
    <w:rsid w:val="0049196F"/>
    <w:rsid w:val="00492B8E"/>
    <w:rsid w:val="00496D7A"/>
    <w:rsid w:val="004A5EDF"/>
    <w:rsid w:val="004A7E67"/>
    <w:rsid w:val="004B1AFC"/>
    <w:rsid w:val="004B26C5"/>
    <w:rsid w:val="004B3A9E"/>
    <w:rsid w:val="004C2AD0"/>
    <w:rsid w:val="004D1400"/>
    <w:rsid w:val="004D7061"/>
    <w:rsid w:val="004E0548"/>
    <w:rsid w:val="004E1833"/>
    <w:rsid w:val="004E5F4C"/>
    <w:rsid w:val="0053290F"/>
    <w:rsid w:val="00550D44"/>
    <w:rsid w:val="00551305"/>
    <w:rsid w:val="00551870"/>
    <w:rsid w:val="00570A2A"/>
    <w:rsid w:val="00575EE8"/>
    <w:rsid w:val="005973BE"/>
    <w:rsid w:val="005A025C"/>
    <w:rsid w:val="005A1D2B"/>
    <w:rsid w:val="005B3361"/>
    <w:rsid w:val="005B3375"/>
    <w:rsid w:val="005D2F3C"/>
    <w:rsid w:val="005F08F0"/>
    <w:rsid w:val="005F3072"/>
    <w:rsid w:val="005F42E5"/>
    <w:rsid w:val="006026C2"/>
    <w:rsid w:val="00606832"/>
    <w:rsid w:val="00613A93"/>
    <w:rsid w:val="0062069B"/>
    <w:rsid w:val="00627207"/>
    <w:rsid w:val="0064157F"/>
    <w:rsid w:val="006433E3"/>
    <w:rsid w:val="006474B7"/>
    <w:rsid w:val="00660651"/>
    <w:rsid w:val="00686C1B"/>
    <w:rsid w:val="0069465A"/>
    <w:rsid w:val="006B3C22"/>
    <w:rsid w:val="006C2F43"/>
    <w:rsid w:val="006C5CBC"/>
    <w:rsid w:val="006D08CA"/>
    <w:rsid w:val="00724272"/>
    <w:rsid w:val="0075325E"/>
    <w:rsid w:val="007625B7"/>
    <w:rsid w:val="007B4281"/>
    <w:rsid w:val="007D7DD8"/>
    <w:rsid w:val="007F4A0C"/>
    <w:rsid w:val="008156F6"/>
    <w:rsid w:val="00820B4A"/>
    <w:rsid w:val="00857F77"/>
    <w:rsid w:val="00860ECA"/>
    <w:rsid w:val="008667F5"/>
    <w:rsid w:val="00885FD3"/>
    <w:rsid w:val="0088667E"/>
    <w:rsid w:val="008951D7"/>
    <w:rsid w:val="008D5A95"/>
    <w:rsid w:val="008E7BF4"/>
    <w:rsid w:val="00906B80"/>
    <w:rsid w:val="00911216"/>
    <w:rsid w:val="009150BB"/>
    <w:rsid w:val="00933723"/>
    <w:rsid w:val="00943F3A"/>
    <w:rsid w:val="00975726"/>
    <w:rsid w:val="009832AA"/>
    <w:rsid w:val="00986674"/>
    <w:rsid w:val="0098743C"/>
    <w:rsid w:val="009878D9"/>
    <w:rsid w:val="009A04F8"/>
    <w:rsid w:val="009A0516"/>
    <w:rsid w:val="009A252E"/>
    <w:rsid w:val="009A3234"/>
    <w:rsid w:val="009B1CFF"/>
    <w:rsid w:val="009C5536"/>
    <w:rsid w:val="009C7696"/>
    <w:rsid w:val="009E160E"/>
    <w:rsid w:val="009E6967"/>
    <w:rsid w:val="00A1540B"/>
    <w:rsid w:val="00A209D2"/>
    <w:rsid w:val="00A23CC0"/>
    <w:rsid w:val="00A26C42"/>
    <w:rsid w:val="00A37AB0"/>
    <w:rsid w:val="00A412A1"/>
    <w:rsid w:val="00A60AEC"/>
    <w:rsid w:val="00A61671"/>
    <w:rsid w:val="00A64EDB"/>
    <w:rsid w:val="00A72794"/>
    <w:rsid w:val="00A87264"/>
    <w:rsid w:val="00AA4D20"/>
    <w:rsid w:val="00AB4AC7"/>
    <w:rsid w:val="00AC6120"/>
    <w:rsid w:val="00AC6487"/>
    <w:rsid w:val="00AE342A"/>
    <w:rsid w:val="00AF390B"/>
    <w:rsid w:val="00AF4D3C"/>
    <w:rsid w:val="00B33883"/>
    <w:rsid w:val="00B462D0"/>
    <w:rsid w:val="00B50E94"/>
    <w:rsid w:val="00B54D92"/>
    <w:rsid w:val="00B56417"/>
    <w:rsid w:val="00BB2E9C"/>
    <w:rsid w:val="00BD47CE"/>
    <w:rsid w:val="00BD6878"/>
    <w:rsid w:val="00BF1CE7"/>
    <w:rsid w:val="00C02ABA"/>
    <w:rsid w:val="00C041A2"/>
    <w:rsid w:val="00C316B9"/>
    <w:rsid w:val="00C55BE8"/>
    <w:rsid w:val="00C62719"/>
    <w:rsid w:val="00C65FC8"/>
    <w:rsid w:val="00C671B7"/>
    <w:rsid w:val="00C675E9"/>
    <w:rsid w:val="00C71B1C"/>
    <w:rsid w:val="00C75160"/>
    <w:rsid w:val="00C821CA"/>
    <w:rsid w:val="00C83660"/>
    <w:rsid w:val="00C96DAD"/>
    <w:rsid w:val="00CA10FD"/>
    <w:rsid w:val="00CA5D33"/>
    <w:rsid w:val="00CC0AA4"/>
    <w:rsid w:val="00CC17CB"/>
    <w:rsid w:val="00CC3FA0"/>
    <w:rsid w:val="00D267E4"/>
    <w:rsid w:val="00D27606"/>
    <w:rsid w:val="00D31F4E"/>
    <w:rsid w:val="00D33022"/>
    <w:rsid w:val="00D3559D"/>
    <w:rsid w:val="00D46CE7"/>
    <w:rsid w:val="00D574C2"/>
    <w:rsid w:val="00D615C3"/>
    <w:rsid w:val="00D62C12"/>
    <w:rsid w:val="00D941FE"/>
    <w:rsid w:val="00DB0B1D"/>
    <w:rsid w:val="00DB37E3"/>
    <w:rsid w:val="00DB4728"/>
    <w:rsid w:val="00DB51DA"/>
    <w:rsid w:val="00DC001D"/>
    <w:rsid w:val="00DC54DD"/>
    <w:rsid w:val="00DE123F"/>
    <w:rsid w:val="00DE1566"/>
    <w:rsid w:val="00DF2201"/>
    <w:rsid w:val="00DF3A3C"/>
    <w:rsid w:val="00E17D16"/>
    <w:rsid w:val="00E3170D"/>
    <w:rsid w:val="00E31F3C"/>
    <w:rsid w:val="00E45970"/>
    <w:rsid w:val="00E57C79"/>
    <w:rsid w:val="00E63B2E"/>
    <w:rsid w:val="00EA47EA"/>
    <w:rsid w:val="00EB365D"/>
    <w:rsid w:val="00ED7C15"/>
    <w:rsid w:val="00EE32B6"/>
    <w:rsid w:val="00F330B1"/>
    <w:rsid w:val="00F440BC"/>
    <w:rsid w:val="00F55615"/>
    <w:rsid w:val="00F65741"/>
    <w:rsid w:val="00F8053A"/>
    <w:rsid w:val="00F87902"/>
    <w:rsid w:val="00F87EFA"/>
    <w:rsid w:val="00FB3843"/>
    <w:rsid w:val="00FB676B"/>
    <w:rsid w:val="00FC4FF5"/>
    <w:rsid w:val="00FE5145"/>
    <w:rsid w:val="00FF0028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B50F71"/>
  <w15:docId w15:val="{1783CEC0-206B-41DE-A515-D0B8A979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33022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866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F87EFA"/>
    <w:rPr>
      <w:rFonts w:ascii="Arial" w:hAnsi="Arial"/>
      <w:sz w:val="18"/>
      <w:szCs w:val="18"/>
    </w:rPr>
  </w:style>
  <w:style w:type="character" w:styleId="a4">
    <w:name w:val="Hyperlink"/>
    <w:rsid w:val="00A23CC0"/>
    <w:rPr>
      <w:color w:val="0000FF"/>
      <w:u w:val="single"/>
    </w:rPr>
  </w:style>
  <w:style w:type="paragraph" w:styleId="a5">
    <w:name w:val="Date"/>
    <w:basedOn w:val="a"/>
    <w:next w:val="a"/>
    <w:rsid w:val="00CC3FA0"/>
    <w:pPr>
      <w:adjustRightInd w:val="0"/>
      <w:spacing w:line="360" w:lineRule="atLeast"/>
      <w:jc w:val="right"/>
      <w:textAlignment w:val="baseline"/>
    </w:pPr>
    <w:rPr>
      <w:kern w:val="0"/>
      <w:sz w:val="28"/>
      <w:szCs w:val="20"/>
    </w:rPr>
  </w:style>
  <w:style w:type="paragraph" w:styleId="a6">
    <w:name w:val="footer"/>
    <w:basedOn w:val="a"/>
    <w:rsid w:val="00CC3F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7">
    <w:name w:val="page number"/>
    <w:basedOn w:val="a0"/>
    <w:rsid w:val="00CC3FA0"/>
  </w:style>
  <w:style w:type="paragraph" w:styleId="a8">
    <w:name w:val="Body Text Indent"/>
    <w:basedOn w:val="a"/>
    <w:rsid w:val="00CC3FA0"/>
    <w:pPr>
      <w:adjustRightInd w:val="0"/>
      <w:snapToGrid w:val="0"/>
      <w:spacing w:line="360" w:lineRule="atLeast"/>
      <w:ind w:left="1080" w:hanging="5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"/>
    <w:rsid w:val="00CC3FA0"/>
    <w:pPr>
      <w:adjustRightInd w:val="0"/>
      <w:spacing w:after="120" w:line="360" w:lineRule="atLeast"/>
      <w:ind w:left="540" w:hanging="540"/>
      <w:jc w:val="both"/>
      <w:textAlignment w:val="bottom"/>
    </w:pPr>
    <w:rPr>
      <w:rFonts w:ascii="標楷體" w:eastAsia="標楷體" w:hAnsi="標楷體"/>
      <w:kern w:val="0"/>
      <w:sz w:val="28"/>
      <w:szCs w:val="28"/>
    </w:rPr>
  </w:style>
  <w:style w:type="paragraph" w:styleId="a9">
    <w:name w:val="header"/>
    <w:basedOn w:val="a"/>
    <w:rsid w:val="00CC3F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table" w:styleId="aa">
    <w:name w:val="Table Grid"/>
    <w:basedOn w:val="a1"/>
    <w:rsid w:val="00CC3F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9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ageheadername1">
    <w:name w:val="pageheadername1"/>
    <w:rsid w:val="0034094C"/>
    <w:rPr>
      <w:rFonts w:ascii="Verdana" w:hAnsi="Verdana" w:hint="default"/>
      <w:color w:val="333333"/>
    </w:rPr>
  </w:style>
  <w:style w:type="character" w:customStyle="1" w:styleId="grame">
    <w:name w:val="grame"/>
    <w:basedOn w:val="a0"/>
    <w:rsid w:val="004C2AD0"/>
  </w:style>
  <w:style w:type="paragraph" w:customStyle="1" w:styleId="1">
    <w:name w:val="內文1"/>
    <w:rsid w:val="004C2AD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table of figures"/>
    <w:basedOn w:val="a"/>
    <w:next w:val="a"/>
    <w:semiHidden/>
    <w:rsid w:val="004C2AD0"/>
    <w:rPr>
      <w:rFonts w:eastAsia="標楷體"/>
      <w:kern w:val="16"/>
      <w:sz w:val="28"/>
    </w:rPr>
  </w:style>
  <w:style w:type="paragraph" w:styleId="ac">
    <w:name w:val="Body Text"/>
    <w:basedOn w:val="a"/>
    <w:rsid w:val="00D3559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CCU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國立中正大學九十七學年度</dc:title>
  <dc:creator>CCU</dc:creator>
  <cp:lastModifiedBy>ASUS</cp:lastModifiedBy>
  <cp:revision>2</cp:revision>
  <cp:lastPrinted>2009-10-30T02:47:00Z</cp:lastPrinted>
  <dcterms:created xsi:type="dcterms:W3CDTF">2024-04-11T04:21:00Z</dcterms:created>
  <dcterms:modified xsi:type="dcterms:W3CDTF">2024-04-11T04:21:00Z</dcterms:modified>
</cp:coreProperties>
</file>