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EAE" w:rsidRPr="00DB2099" w:rsidRDefault="00435EAE" w:rsidP="00767763">
      <w:pPr>
        <w:snapToGrid w:val="0"/>
        <w:jc w:val="right"/>
        <w:rPr>
          <w:rFonts w:ascii="標楷體" w:eastAsia="標楷體" w:hAnsi="標楷體"/>
          <w:bCs/>
        </w:rPr>
      </w:pPr>
      <w:bookmarkStart w:id="0" w:name="_GoBack"/>
      <w:bookmarkEnd w:id="0"/>
    </w:p>
    <w:p w:rsidR="00435EAE" w:rsidRPr="00DB2099" w:rsidRDefault="00435EAE" w:rsidP="00435EAE">
      <w:pPr>
        <w:snapToGrid w:val="0"/>
        <w:ind w:left="120"/>
        <w:jc w:val="center"/>
        <w:textAlignment w:val="bottom"/>
        <w:rPr>
          <w:rFonts w:eastAsia="標楷體"/>
          <w:b/>
          <w:bCs/>
          <w:sz w:val="36"/>
          <w:szCs w:val="36"/>
        </w:rPr>
      </w:pPr>
      <w:r w:rsidRPr="00DB2099">
        <w:rPr>
          <w:rFonts w:ascii="Arial" w:eastAsia="標楷體" w:hAnsi="Arial" w:cs="Arial"/>
          <w:b/>
          <w:bCs/>
          <w:sz w:val="36"/>
          <w:szCs w:val="36"/>
        </w:rPr>
        <w:t>國立中正大學</w:t>
      </w:r>
      <w:r w:rsidRPr="00DB2099">
        <w:rPr>
          <w:rFonts w:eastAsia="標楷體" w:hAnsi="標楷體" w:hint="eastAsia"/>
          <w:b/>
          <w:bCs/>
          <w:sz w:val="36"/>
          <w:szCs w:val="36"/>
        </w:rPr>
        <w:t>通訊工程學系</w:t>
      </w:r>
      <w:r w:rsidRPr="00DB2099">
        <w:rPr>
          <w:rFonts w:eastAsia="標楷體"/>
          <w:b/>
          <w:bCs/>
          <w:sz w:val="36"/>
        </w:rPr>
        <w:t>碩</w:t>
      </w:r>
      <w:r w:rsidRPr="00DB2099">
        <w:rPr>
          <w:rFonts w:eastAsia="標楷體" w:hAnsi="標楷體" w:hint="eastAsia"/>
          <w:b/>
          <w:bCs/>
          <w:sz w:val="36"/>
          <w:szCs w:val="36"/>
        </w:rPr>
        <w:t>士班修業規定</w:t>
      </w:r>
    </w:p>
    <w:p w:rsidR="00435EAE" w:rsidRPr="00DB2099" w:rsidRDefault="00435EAE" w:rsidP="00435EAE">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31"/>
          <w:attr w:name="Month" w:val="10"/>
          <w:attr w:name="Year" w:val="1994"/>
        </w:smartTagPr>
        <w:r w:rsidRPr="00DB2099">
          <w:rPr>
            <w:rFonts w:ascii="Arial" w:eastAsia="標楷體" w:hAnsi="Arial" w:cs="Arial"/>
            <w:sz w:val="20"/>
          </w:rPr>
          <w:t>94</w:t>
        </w:r>
        <w:r w:rsidRPr="00DB2099">
          <w:rPr>
            <w:rFonts w:ascii="Arial" w:eastAsia="標楷體" w:hAnsi="Arial" w:cs="Arial" w:hint="eastAsia"/>
            <w:sz w:val="20"/>
          </w:rPr>
          <w:t>年</w:t>
        </w:r>
        <w:r w:rsidRPr="00DB2099">
          <w:rPr>
            <w:rFonts w:ascii="Arial" w:eastAsia="標楷體" w:hAnsi="Arial" w:cs="Arial"/>
            <w:sz w:val="20"/>
          </w:rPr>
          <w:t>10</w:t>
        </w:r>
        <w:r w:rsidRPr="00DB2099">
          <w:rPr>
            <w:rFonts w:ascii="Arial" w:eastAsia="標楷體" w:hAnsi="Arial" w:cs="Arial" w:hint="eastAsia"/>
            <w:sz w:val="20"/>
          </w:rPr>
          <w:t>月</w:t>
        </w:r>
        <w:r w:rsidRPr="00DB2099">
          <w:rPr>
            <w:rFonts w:ascii="Arial" w:eastAsia="標楷體" w:hAnsi="Arial" w:cs="Arial"/>
            <w:sz w:val="20"/>
          </w:rPr>
          <w:t>31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系與通訊系聯合系務會議修正通過</w:t>
      </w:r>
    </w:p>
    <w:p w:rsidR="00435EAE" w:rsidRPr="00DB2099" w:rsidRDefault="00435EAE" w:rsidP="00435EAE">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21"/>
          <w:attr w:name="Month" w:val="09"/>
          <w:attr w:name="Year" w:val="1996"/>
        </w:smartTagPr>
        <w:r w:rsidRPr="00DB2099">
          <w:rPr>
            <w:rFonts w:ascii="Arial" w:eastAsia="標楷體" w:hAnsi="Arial" w:cs="Arial"/>
            <w:sz w:val="20"/>
          </w:rPr>
          <w:t>9</w:t>
        </w:r>
        <w:r w:rsidRPr="00DB2099">
          <w:rPr>
            <w:rFonts w:ascii="Arial" w:eastAsia="標楷體" w:hAnsi="Arial" w:cs="Arial" w:hint="eastAsia"/>
            <w:sz w:val="20"/>
          </w:rPr>
          <w:t>6</w:t>
        </w:r>
        <w:r w:rsidRPr="00DB2099">
          <w:rPr>
            <w:rFonts w:ascii="Arial" w:eastAsia="標楷體" w:hAnsi="Arial" w:cs="Arial" w:hint="eastAsia"/>
            <w:sz w:val="20"/>
          </w:rPr>
          <w:t>年</w:t>
        </w:r>
        <w:r w:rsidRPr="00DB2099">
          <w:rPr>
            <w:rFonts w:ascii="Arial" w:eastAsia="標楷體" w:hAnsi="Arial" w:cs="Arial" w:hint="eastAsia"/>
            <w:sz w:val="20"/>
          </w:rPr>
          <w:t>09</w:t>
        </w:r>
        <w:r w:rsidRPr="00DB2099">
          <w:rPr>
            <w:rFonts w:ascii="Arial" w:eastAsia="標楷體" w:hAnsi="Arial" w:cs="Arial" w:hint="eastAsia"/>
            <w:sz w:val="20"/>
          </w:rPr>
          <w:t>月</w:t>
        </w:r>
        <w:r w:rsidRPr="00DB2099">
          <w:rPr>
            <w:rFonts w:ascii="Arial" w:eastAsia="標楷體" w:hAnsi="Arial" w:cs="Arial" w:hint="eastAsia"/>
            <w:sz w:val="20"/>
          </w:rPr>
          <w:t>2</w:t>
        </w:r>
        <w:r w:rsidRPr="00DB2099">
          <w:rPr>
            <w:rFonts w:ascii="Arial" w:eastAsia="標楷體" w:hAnsi="Arial" w:cs="Arial"/>
            <w:sz w:val="20"/>
          </w:rPr>
          <w:t>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系與通訊系聯合系務會議修正通過</w:t>
      </w:r>
    </w:p>
    <w:p w:rsidR="00435EAE" w:rsidRPr="00DB2099" w:rsidRDefault="00435EAE" w:rsidP="00435EAE">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11"/>
          <w:attr w:name="Month" w:val="04"/>
          <w:attr w:name="Year" w:val="1997"/>
        </w:smartTagPr>
        <w:r w:rsidRPr="00DB2099">
          <w:rPr>
            <w:rFonts w:ascii="Arial" w:eastAsia="標楷體" w:hAnsi="Arial" w:cs="Arial"/>
            <w:sz w:val="20"/>
          </w:rPr>
          <w:t>9</w:t>
        </w:r>
        <w:r w:rsidRPr="00DB2099">
          <w:rPr>
            <w:rFonts w:ascii="Arial" w:eastAsia="標楷體" w:hAnsi="Arial" w:cs="Arial" w:hint="eastAsia"/>
            <w:sz w:val="20"/>
          </w:rPr>
          <w:t>7</w:t>
        </w:r>
        <w:r w:rsidRPr="00DB2099">
          <w:rPr>
            <w:rFonts w:ascii="Arial" w:eastAsia="標楷體" w:hAnsi="Arial" w:cs="Arial" w:hint="eastAsia"/>
            <w:sz w:val="20"/>
          </w:rPr>
          <w:t>年</w:t>
        </w:r>
        <w:r w:rsidRPr="00DB2099">
          <w:rPr>
            <w:rFonts w:ascii="Arial" w:eastAsia="標楷體" w:hAnsi="Arial" w:cs="Arial" w:hint="eastAsia"/>
            <w:sz w:val="20"/>
          </w:rPr>
          <w:t>04</w:t>
        </w:r>
        <w:r w:rsidRPr="00DB2099">
          <w:rPr>
            <w:rFonts w:ascii="Arial" w:eastAsia="標楷體" w:hAnsi="Arial" w:cs="Arial" w:hint="eastAsia"/>
            <w:sz w:val="20"/>
          </w:rPr>
          <w:t>月</w:t>
        </w:r>
        <w:r w:rsidRPr="00DB2099">
          <w:rPr>
            <w:rFonts w:ascii="Arial" w:eastAsia="標楷體" w:hAnsi="Arial" w:cs="Arial" w:hint="eastAsia"/>
            <w:sz w:val="20"/>
          </w:rPr>
          <w:t>1</w:t>
        </w:r>
        <w:r w:rsidRPr="00DB2099">
          <w:rPr>
            <w:rFonts w:ascii="Arial" w:eastAsia="標楷體" w:hAnsi="Arial" w:cs="Arial"/>
            <w:sz w:val="20"/>
          </w:rPr>
          <w:t>1</w:t>
        </w:r>
        <w:r w:rsidRPr="00DB2099">
          <w:rPr>
            <w:rFonts w:ascii="Arial" w:eastAsia="標楷體" w:hAnsi="Arial" w:cs="Arial" w:hint="eastAsia"/>
            <w:sz w:val="20"/>
          </w:rPr>
          <w:t>日</w:t>
        </w:r>
      </w:smartTag>
      <w:smartTag w:uri="urn:schemas-microsoft-com:office:smarttags" w:element="PersonName">
        <w:r w:rsidRPr="00DB2099">
          <w:rPr>
            <w:rFonts w:ascii="Arial" w:eastAsia="標楷體" w:hAnsi="Arial" w:cs="Arial"/>
            <w:sz w:val="20"/>
          </w:rPr>
          <w:t>電機</w:t>
        </w:r>
      </w:smartTag>
      <w:r w:rsidRPr="00DB2099">
        <w:rPr>
          <w:rFonts w:ascii="Arial" w:eastAsia="標楷體" w:hAnsi="Arial" w:cs="Arial"/>
          <w:sz w:val="20"/>
        </w:rPr>
        <w:t>系與通訊系聯合系務會議修正通過</w:t>
      </w:r>
    </w:p>
    <w:p w:rsidR="00435EAE" w:rsidRPr="00DB2099" w:rsidRDefault="00435EAE" w:rsidP="00435EAE">
      <w:pPr>
        <w:snapToGrid w:val="0"/>
        <w:jc w:val="right"/>
        <w:rPr>
          <w:rFonts w:ascii="Arial" w:eastAsia="標楷體" w:hAnsi="Arial" w:cs="Arial"/>
          <w:i/>
          <w:sz w:val="20"/>
        </w:rPr>
      </w:pPr>
      <w:smartTag w:uri="urn:schemas-microsoft-com:office:smarttags" w:element="chsdate">
        <w:smartTagPr>
          <w:attr w:name="IsROCDate" w:val="False"/>
          <w:attr w:name="IsLunarDate" w:val="False"/>
          <w:attr w:name="Day" w:val="30"/>
          <w:attr w:name="Month" w:val="10"/>
          <w:attr w:name="Year" w:val="1998"/>
        </w:smartTagPr>
        <w:r w:rsidRPr="00DB2099">
          <w:rPr>
            <w:rFonts w:ascii="Arial" w:eastAsia="標楷體" w:hAnsi="Arial" w:cs="Arial" w:hint="eastAsia"/>
            <w:sz w:val="20"/>
          </w:rPr>
          <w:t>98</w:t>
        </w:r>
        <w:r w:rsidRPr="00DB2099">
          <w:rPr>
            <w:rFonts w:ascii="Arial" w:eastAsia="標楷體" w:hAnsi="Arial" w:cs="Arial" w:hint="eastAsia"/>
            <w:sz w:val="20"/>
          </w:rPr>
          <w:t>年</w:t>
        </w:r>
        <w:r w:rsidRPr="00DB2099">
          <w:rPr>
            <w:rFonts w:ascii="Arial" w:eastAsia="標楷體" w:hAnsi="Arial" w:cs="Arial" w:hint="eastAsia"/>
            <w:sz w:val="20"/>
          </w:rPr>
          <w:t>10</w:t>
        </w:r>
        <w:r w:rsidRPr="00DB2099">
          <w:rPr>
            <w:rFonts w:ascii="Arial" w:eastAsia="標楷體" w:hAnsi="Arial" w:cs="Arial" w:hint="eastAsia"/>
            <w:sz w:val="20"/>
          </w:rPr>
          <w:t>月</w:t>
        </w:r>
        <w:r w:rsidRPr="00DB2099">
          <w:rPr>
            <w:rFonts w:ascii="Arial" w:eastAsia="標楷體" w:hAnsi="Arial" w:cs="Arial" w:hint="eastAsia"/>
            <w:sz w:val="20"/>
          </w:rPr>
          <w:t>30</w:t>
        </w:r>
        <w:r w:rsidRPr="00DB2099">
          <w:rPr>
            <w:rFonts w:ascii="Arial" w:eastAsia="標楷體" w:hAnsi="Arial" w:cs="Arial" w:hint="eastAsia"/>
            <w:sz w:val="20"/>
          </w:rPr>
          <w:t>日</w:t>
        </w:r>
      </w:smartTag>
      <w:r w:rsidRPr="00DB2099">
        <w:rPr>
          <w:rFonts w:ascii="Arial" w:eastAsia="標楷體" w:hAnsi="Arial" w:cs="Arial"/>
          <w:sz w:val="20"/>
        </w:rPr>
        <w:t>電機系與通訊系聯合系務會議修正通過</w:t>
      </w:r>
    </w:p>
    <w:p w:rsidR="00435EAE" w:rsidRPr="00DB2099" w:rsidRDefault="00435EAE" w:rsidP="00435EAE">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25"/>
          <w:attr w:name="Month" w:val="06"/>
          <w:attr w:name="Year" w:val="1999"/>
        </w:smartTagPr>
        <w:r w:rsidRPr="00DB2099">
          <w:rPr>
            <w:rFonts w:ascii="Arial" w:eastAsia="標楷體" w:hAnsi="Arial" w:cs="Arial" w:hint="eastAsia"/>
            <w:sz w:val="20"/>
          </w:rPr>
          <w:t>99</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月</w:t>
        </w:r>
        <w:r w:rsidRPr="00DB2099">
          <w:rPr>
            <w:rFonts w:ascii="Arial" w:eastAsia="標楷體" w:hAnsi="Arial" w:cs="Arial" w:hint="eastAsia"/>
            <w:sz w:val="20"/>
          </w:rPr>
          <w:t>25</w:t>
        </w:r>
        <w:r w:rsidRPr="00DB2099">
          <w:rPr>
            <w:rFonts w:ascii="Arial" w:eastAsia="標楷體" w:hAnsi="Arial" w:cs="Arial" w:hint="eastAsia"/>
            <w:sz w:val="20"/>
          </w:rPr>
          <w:t>日</w:t>
        </w:r>
      </w:smartTag>
      <w:r w:rsidRPr="00DB2099">
        <w:rPr>
          <w:rFonts w:ascii="Arial" w:eastAsia="標楷體" w:hAnsi="Arial" w:cs="Arial"/>
          <w:sz w:val="20"/>
        </w:rPr>
        <w:t>電機系與通訊系聯合系務會議修正通過</w:t>
      </w:r>
    </w:p>
    <w:p w:rsidR="00435EAE" w:rsidRPr="00DB2099" w:rsidRDefault="00435EAE" w:rsidP="00435EAE">
      <w:pPr>
        <w:snapToGrid w:val="0"/>
        <w:jc w:val="right"/>
        <w:rPr>
          <w:rFonts w:ascii="Arial" w:eastAsia="標楷體" w:hAnsi="Arial" w:cs="Arial"/>
          <w:sz w:val="20"/>
        </w:rPr>
      </w:pPr>
      <w:r w:rsidRPr="00DB2099">
        <w:rPr>
          <w:rFonts w:ascii="Arial" w:eastAsia="標楷體" w:hAnsi="Arial" w:cs="Arial" w:hint="eastAsia"/>
          <w:sz w:val="20"/>
        </w:rPr>
        <w:t>101</w:t>
      </w:r>
      <w:r w:rsidRPr="00DB2099">
        <w:rPr>
          <w:rFonts w:ascii="Arial" w:eastAsia="標楷體" w:hAnsi="Arial" w:cs="Arial" w:hint="eastAsia"/>
          <w:sz w:val="20"/>
        </w:rPr>
        <w:t>年</w:t>
      </w:r>
      <w:r w:rsidRPr="00DB2099">
        <w:rPr>
          <w:rFonts w:ascii="Arial" w:eastAsia="標楷體" w:hAnsi="Arial" w:cs="Arial" w:hint="eastAsia"/>
          <w:sz w:val="20"/>
        </w:rPr>
        <w:t>01</w:t>
      </w:r>
      <w:r w:rsidRPr="00DB2099">
        <w:rPr>
          <w:rFonts w:ascii="Arial" w:eastAsia="標楷體" w:hAnsi="Arial" w:cs="Arial" w:hint="eastAsia"/>
          <w:sz w:val="20"/>
        </w:rPr>
        <w:t>年</w:t>
      </w:r>
      <w:r w:rsidRPr="00DB2099">
        <w:rPr>
          <w:rFonts w:ascii="Arial" w:eastAsia="標楷體" w:hAnsi="Arial" w:cs="Arial" w:hint="eastAsia"/>
          <w:sz w:val="20"/>
        </w:rPr>
        <w:t>13</w:t>
      </w:r>
      <w:r w:rsidRPr="00DB2099">
        <w:rPr>
          <w:rFonts w:ascii="Arial" w:eastAsia="標楷體" w:hAnsi="Arial" w:cs="Arial" w:hint="eastAsia"/>
          <w:sz w:val="20"/>
        </w:rPr>
        <w:t>日</w:t>
      </w:r>
      <w:r w:rsidRPr="00DB2099">
        <w:rPr>
          <w:rFonts w:ascii="Arial" w:eastAsia="標楷體" w:hAnsi="Arial" w:cs="Arial"/>
          <w:sz w:val="20"/>
        </w:rPr>
        <w:t>電機系與通訊系聯合系務會議修正</w:t>
      </w:r>
      <w:r w:rsidR="004E5FD7" w:rsidRPr="00DB2099">
        <w:rPr>
          <w:rFonts w:ascii="Arial" w:eastAsia="標楷體" w:hAnsi="Arial" w:cs="Arial"/>
          <w:sz w:val="20"/>
        </w:rPr>
        <w:t>通過</w:t>
      </w:r>
    </w:p>
    <w:p w:rsidR="00737BB4" w:rsidRPr="00DB2099" w:rsidRDefault="00737BB4" w:rsidP="00435EAE">
      <w:pPr>
        <w:snapToGrid w:val="0"/>
        <w:jc w:val="right"/>
        <w:rPr>
          <w:rFonts w:ascii="Arial" w:eastAsia="標楷體" w:hAnsi="Arial" w:cs="Arial"/>
          <w:sz w:val="20"/>
        </w:rPr>
      </w:pPr>
      <w:r w:rsidRPr="00DB2099">
        <w:rPr>
          <w:rFonts w:ascii="Arial" w:eastAsia="標楷體" w:hAnsi="Arial" w:cs="Arial" w:hint="eastAsia"/>
          <w:sz w:val="20"/>
        </w:rPr>
        <w:t>103</w:t>
      </w:r>
      <w:r w:rsidRPr="00DB2099">
        <w:rPr>
          <w:rFonts w:ascii="Arial" w:eastAsia="標楷體" w:hAnsi="Arial" w:cs="Arial" w:hint="eastAsia"/>
          <w:sz w:val="20"/>
        </w:rPr>
        <w:t>年</w:t>
      </w:r>
      <w:r w:rsidRPr="00DB2099">
        <w:rPr>
          <w:rFonts w:ascii="Arial" w:eastAsia="標楷體" w:hAnsi="Arial" w:cs="Arial" w:hint="eastAsia"/>
          <w:sz w:val="20"/>
        </w:rPr>
        <w:t>12</w:t>
      </w:r>
      <w:r w:rsidRPr="00DB2099">
        <w:rPr>
          <w:rFonts w:ascii="Arial" w:eastAsia="標楷體" w:hAnsi="Arial" w:cs="Arial" w:hint="eastAsia"/>
          <w:sz w:val="20"/>
        </w:rPr>
        <w:t>年</w:t>
      </w:r>
      <w:r w:rsidRPr="00DB2099">
        <w:rPr>
          <w:rFonts w:ascii="Arial" w:eastAsia="標楷體" w:hAnsi="Arial" w:cs="Arial" w:hint="eastAsia"/>
          <w:sz w:val="20"/>
        </w:rPr>
        <w:t>26</w:t>
      </w:r>
      <w:r w:rsidRPr="00DB2099">
        <w:rPr>
          <w:rFonts w:ascii="Arial" w:eastAsia="標楷體" w:hAnsi="Arial" w:cs="Arial" w:hint="eastAsia"/>
          <w:sz w:val="20"/>
        </w:rPr>
        <w:t>日</w:t>
      </w:r>
      <w:r w:rsidRPr="00DB2099">
        <w:rPr>
          <w:rFonts w:ascii="Arial" w:eastAsia="標楷體" w:hAnsi="Arial" w:cs="Arial"/>
          <w:sz w:val="20"/>
        </w:rPr>
        <w:t>電機系與通訊系聯合系務會議修正</w:t>
      </w:r>
      <w:r w:rsidR="004E5FD7" w:rsidRPr="00DB2099">
        <w:rPr>
          <w:rFonts w:ascii="Arial" w:eastAsia="標楷體" w:hAnsi="Arial" w:cs="Arial"/>
          <w:sz w:val="20"/>
        </w:rPr>
        <w:t>通過</w:t>
      </w:r>
    </w:p>
    <w:p w:rsidR="00AC189F" w:rsidRPr="00DB2099" w:rsidRDefault="00AC189F" w:rsidP="00435EAE">
      <w:pPr>
        <w:snapToGrid w:val="0"/>
        <w:jc w:val="right"/>
        <w:rPr>
          <w:rFonts w:ascii="Arial" w:eastAsia="標楷體" w:hAnsi="Arial" w:cs="Arial"/>
          <w:sz w:val="20"/>
        </w:rPr>
      </w:pPr>
      <w:r w:rsidRPr="00DB2099">
        <w:rPr>
          <w:rFonts w:ascii="Arial" w:eastAsia="標楷體" w:hAnsi="Arial" w:cs="Arial" w:hint="eastAsia"/>
          <w:sz w:val="20"/>
        </w:rPr>
        <w:t>105</w:t>
      </w:r>
      <w:r w:rsidRPr="00DB2099">
        <w:rPr>
          <w:rFonts w:ascii="Arial" w:eastAsia="標楷體" w:hAnsi="Arial" w:cs="Arial" w:hint="eastAsia"/>
          <w:sz w:val="20"/>
        </w:rPr>
        <w:t>年</w:t>
      </w:r>
      <w:r w:rsidRPr="00DB2099">
        <w:rPr>
          <w:rFonts w:ascii="Arial" w:eastAsia="標楷體" w:hAnsi="Arial" w:cs="Arial" w:hint="eastAsia"/>
          <w:sz w:val="20"/>
        </w:rPr>
        <w:t>04</w:t>
      </w:r>
      <w:r w:rsidRPr="00DB2099">
        <w:rPr>
          <w:rFonts w:ascii="Arial" w:eastAsia="標楷體" w:hAnsi="Arial" w:cs="Arial" w:hint="eastAsia"/>
          <w:sz w:val="20"/>
        </w:rPr>
        <w:t>年</w:t>
      </w:r>
      <w:r w:rsidRPr="00DB2099">
        <w:rPr>
          <w:rFonts w:ascii="Arial" w:eastAsia="標楷體" w:hAnsi="Arial" w:cs="Arial" w:hint="eastAsia"/>
          <w:sz w:val="20"/>
        </w:rPr>
        <w:t>08</w:t>
      </w:r>
      <w:r w:rsidRPr="00DB2099">
        <w:rPr>
          <w:rFonts w:ascii="Arial" w:eastAsia="標楷體" w:hAnsi="Arial" w:cs="Arial" w:hint="eastAsia"/>
          <w:sz w:val="20"/>
        </w:rPr>
        <w:t>日</w:t>
      </w:r>
      <w:r w:rsidRPr="00DB2099">
        <w:rPr>
          <w:rFonts w:ascii="Arial" w:eastAsia="標楷體" w:hAnsi="Arial" w:cs="Arial"/>
          <w:sz w:val="20"/>
        </w:rPr>
        <w:t>電機系與通訊系聯合系務會議修正</w:t>
      </w:r>
      <w:r w:rsidR="004E5FD7" w:rsidRPr="00DB2099">
        <w:rPr>
          <w:rFonts w:ascii="Arial" w:eastAsia="標楷體" w:hAnsi="Arial" w:cs="Arial"/>
          <w:sz w:val="20"/>
        </w:rPr>
        <w:t>通過</w:t>
      </w:r>
    </w:p>
    <w:p w:rsidR="00A93EA1" w:rsidRPr="00DB2099" w:rsidRDefault="00A93EA1" w:rsidP="00435EAE">
      <w:pPr>
        <w:snapToGrid w:val="0"/>
        <w:jc w:val="right"/>
        <w:rPr>
          <w:rFonts w:ascii="Arial" w:eastAsia="標楷體" w:hAnsi="Arial" w:cs="Arial"/>
          <w:sz w:val="20"/>
        </w:rPr>
      </w:pPr>
      <w:r w:rsidRPr="00DB2099">
        <w:rPr>
          <w:rFonts w:ascii="Arial" w:eastAsia="標楷體" w:hAnsi="Arial" w:cs="Arial" w:hint="eastAsia"/>
          <w:sz w:val="20"/>
        </w:rPr>
        <w:t>105</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年</w:t>
      </w:r>
      <w:r w:rsidRPr="00DB2099">
        <w:rPr>
          <w:rFonts w:ascii="Arial" w:eastAsia="標楷體" w:hAnsi="Arial" w:cs="Arial" w:hint="eastAsia"/>
          <w:sz w:val="20"/>
        </w:rPr>
        <w:t>17</w:t>
      </w:r>
      <w:r w:rsidRPr="00DB2099">
        <w:rPr>
          <w:rFonts w:ascii="Arial" w:eastAsia="標楷體" w:hAnsi="Arial" w:cs="Arial" w:hint="eastAsia"/>
          <w:sz w:val="20"/>
        </w:rPr>
        <w:t>日</w:t>
      </w:r>
      <w:r w:rsidRPr="00DB2099">
        <w:rPr>
          <w:rFonts w:ascii="Arial" w:eastAsia="標楷體" w:hAnsi="Arial" w:cs="Arial"/>
          <w:sz w:val="20"/>
        </w:rPr>
        <w:t>電機系與通訊系聯合系務會議修正</w:t>
      </w:r>
      <w:r w:rsidR="004E5FD7" w:rsidRPr="00DB2099">
        <w:rPr>
          <w:rFonts w:ascii="Arial" w:eastAsia="標楷體" w:hAnsi="Arial" w:cs="Arial"/>
          <w:sz w:val="20"/>
        </w:rPr>
        <w:t>通過</w:t>
      </w:r>
    </w:p>
    <w:p w:rsidR="008836BC" w:rsidRDefault="008836BC" w:rsidP="008836BC">
      <w:pPr>
        <w:snapToGrid w:val="0"/>
        <w:jc w:val="right"/>
        <w:rPr>
          <w:rFonts w:ascii="Arial" w:eastAsia="標楷體" w:hAnsi="Arial" w:cs="Arial"/>
          <w:sz w:val="20"/>
        </w:rPr>
      </w:pPr>
      <w:r w:rsidRPr="00DB2099">
        <w:rPr>
          <w:rFonts w:ascii="Arial" w:eastAsia="標楷體" w:hAnsi="Arial" w:cs="Arial" w:hint="eastAsia"/>
          <w:sz w:val="20"/>
        </w:rPr>
        <w:t>10</w:t>
      </w:r>
      <w:r w:rsidRPr="00DB2099">
        <w:rPr>
          <w:rFonts w:ascii="Arial" w:eastAsia="標楷體" w:hAnsi="Arial" w:cs="Arial"/>
          <w:sz w:val="20"/>
        </w:rPr>
        <w:t>6</w:t>
      </w:r>
      <w:r w:rsidRPr="00DB2099">
        <w:rPr>
          <w:rFonts w:ascii="Arial" w:eastAsia="標楷體" w:hAnsi="Arial" w:cs="Arial" w:hint="eastAsia"/>
          <w:sz w:val="20"/>
        </w:rPr>
        <w:t>年</w:t>
      </w:r>
      <w:r w:rsidRPr="00DB2099">
        <w:rPr>
          <w:rFonts w:ascii="Arial" w:eastAsia="標楷體" w:hAnsi="Arial" w:cs="Arial" w:hint="eastAsia"/>
          <w:sz w:val="20"/>
        </w:rPr>
        <w:t>06</w:t>
      </w:r>
      <w:r w:rsidRPr="00DB2099">
        <w:rPr>
          <w:rFonts w:ascii="Arial" w:eastAsia="標楷體" w:hAnsi="Arial" w:cs="Arial" w:hint="eastAsia"/>
          <w:sz w:val="20"/>
        </w:rPr>
        <w:t>年</w:t>
      </w:r>
      <w:r w:rsidRPr="00DB2099">
        <w:rPr>
          <w:rFonts w:ascii="Arial" w:eastAsia="標楷體" w:hAnsi="Arial" w:cs="Arial"/>
          <w:sz w:val="20"/>
        </w:rPr>
        <w:t>16</w:t>
      </w:r>
      <w:r w:rsidRPr="00DB2099">
        <w:rPr>
          <w:rFonts w:ascii="Arial" w:eastAsia="標楷體" w:hAnsi="Arial" w:cs="Arial" w:hint="eastAsia"/>
          <w:sz w:val="20"/>
        </w:rPr>
        <w:t>日</w:t>
      </w:r>
      <w:r w:rsidRPr="00DB2099">
        <w:rPr>
          <w:rFonts w:ascii="Arial" w:eastAsia="標楷體" w:hAnsi="Arial" w:cs="Arial"/>
          <w:sz w:val="20"/>
        </w:rPr>
        <w:t>電機系與通訊系聯合系務會議修正</w:t>
      </w:r>
      <w:r w:rsidR="004E5FD7" w:rsidRPr="00DB2099">
        <w:rPr>
          <w:rFonts w:ascii="Arial" w:eastAsia="標楷體" w:hAnsi="Arial" w:cs="Arial"/>
          <w:sz w:val="20"/>
        </w:rPr>
        <w:t>通過</w:t>
      </w:r>
    </w:p>
    <w:p w:rsidR="004E5FD7" w:rsidRPr="00522206" w:rsidRDefault="004E5FD7" w:rsidP="004E5FD7">
      <w:pPr>
        <w:snapToGrid w:val="0"/>
        <w:jc w:val="right"/>
        <w:rPr>
          <w:rFonts w:ascii="Arial" w:eastAsia="標楷體" w:hAnsi="Arial" w:cs="Arial"/>
          <w:color w:val="FF0000"/>
          <w:sz w:val="20"/>
        </w:rPr>
      </w:pPr>
      <w:r w:rsidRPr="00A34D46">
        <w:rPr>
          <w:rFonts w:ascii="Arial" w:eastAsia="標楷體" w:hAnsi="Arial" w:cs="Arial" w:hint="eastAsia"/>
          <w:sz w:val="20"/>
        </w:rPr>
        <w:t>107</w:t>
      </w:r>
      <w:r w:rsidRPr="00A34D46">
        <w:rPr>
          <w:rFonts w:ascii="Arial" w:eastAsia="標楷體" w:hAnsi="Arial" w:cs="Arial" w:hint="eastAsia"/>
          <w:sz w:val="20"/>
        </w:rPr>
        <w:t>年</w:t>
      </w:r>
      <w:r w:rsidRPr="00A34D46">
        <w:rPr>
          <w:rFonts w:ascii="Arial" w:eastAsia="標楷體" w:hAnsi="Arial" w:cs="Arial" w:hint="eastAsia"/>
          <w:sz w:val="20"/>
        </w:rPr>
        <w:t>10</w:t>
      </w:r>
      <w:r w:rsidRPr="00A34D46">
        <w:rPr>
          <w:rFonts w:ascii="Arial" w:eastAsia="標楷體" w:hAnsi="Arial" w:cs="Arial" w:hint="eastAsia"/>
          <w:sz w:val="20"/>
        </w:rPr>
        <w:t>年</w:t>
      </w:r>
      <w:r w:rsidRPr="00A34D46">
        <w:rPr>
          <w:rFonts w:ascii="Arial" w:eastAsia="標楷體" w:hAnsi="Arial" w:cs="Arial"/>
          <w:sz w:val="20"/>
        </w:rPr>
        <w:t>1</w:t>
      </w:r>
      <w:r w:rsidRPr="00A34D46">
        <w:rPr>
          <w:rFonts w:ascii="Arial" w:eastAsia="標楷體" w:hAnsi="Arial" w:cs="Arial" w:hint="eastAsia"/>
          <w:sz w:val="20"/>
        </w:rPr>
        <w:t>9</w:t>
      </w:r>
      <w:r w:rsidRPr="00A34D46">
        <w:rPr>
          <w:rFonts w:ascii="Arial" w:eastAsia="標楷體" w:hAnsi="Arial" w:cs="Arial" w:hint="eastAsia"/>
          <w:sz w:val="20"/>
        </w:rPr>
        <w:t>日</w:t>
      </w:r>
      <w:r w:rsidRPr="00A34D46">
        <w:rPr>
          <w:rFonts w:ascii="Arial" w:eastAsia="標楷體" w:hAnsi="Arial" w:cs="Arial"/>
          <w:sz w:val="20"/>
        </w:rPr>
        <w:t>電機系與通訊系聯合系務會議修正通過</w:t>
      </w:r>
    </w:p>
    <w:p w:rsidR="00D16C24" w:rsidRPr="009168C1" w:rsidRDefault="00D16C24" w:rsidP="00D16C24">
      <w:pPr>
        <w:snapToGrid w:val="0"/>
        <w:jc w:val="right"/>
        <w:rPr>
          <w:rFonts w:ascii="Arial" w:eastAsia="標楷體" w:hAnsi="Arial" w:cs="Arial"/>
          <w:color w:val="FF0000"/>
          <w:sz w:val="20"/>
        </w:rPr>
      </w:pPr>
      <w:r w:rsidRPr="006436F9">
        <w:rPr>
          <w:rFonts w:ascii="Arial" w:eastAsia="標楷體" w:hAnsi="Arial" w:cs="Arial" w:hint="eastAsia"/>
          <w:sz w:val="20"/>
        </w:rPr>
        <w:t>10</w:t>
      </w:r>
      <w:r>
        <w:rPr>
          <w:rFonts w:ascii="Arial" w:eastAsia="標楷體" w:hAnsi="Arial" w:cs="Arial" w:hint="eastAsia"/>
          <w:sz w:val="20"/>
        </w:rPr>
        <w:t>8</w:t>
      </w:r>
      <w:r w:rsidRPr="006436F9">
        <w:rPr>
          <w:rFonts w:ascii="Arial" w:eastAsia="標楷體" w:hAnsi="Arial" w:cs="Arial" w:hint="eastAsia"/>
          <w:sz w:val="20"/>
        </w:rPr>
        <w:t>年</w:t>
      </w:r>
      <w:r w:rsidRPr="006436F9">
        <w:rPr>
          <w:rFonts w:ascii="Arial" w:eastAsia="標楷體" w:hAnsi="Arial" w:cs="Arial" w:hint="eastAsia"/>
          <w:sz w:val="20"/>
        </w:rPr>
        <w:t>1</w:t>
      </w:r>
      <w:r>
        <w:rPr>
          <w:rFonts w:ascii="Arial" w:eastAsia="標楷體" w:hAnsi="Arial" w:cs="Arial" w:hint="eastAsia"/>
          <w:sz w:val="20"/>
        </w:rPr>
        <w:t>1</w:t>
      </w:r>
      <w:r w:rsidRPr="006436F9">
        <w:rPr>
          <w:rFonts w:ascii="Arial" w:eastAsia="標楷體" w:hAnsi="Arial" w:cs="Arial" w:hint="eastAsia"/>
          <w:sz w:val="20"/>
        </w:rPr>
        <w:t>年</w:t>
      </w:r>
      <w:r>
        <w:rPr>
          <w:rFonts w:ascii="Arial" w:eastAsia="標楷體" w:hAnsi="Arial" w:cs="Arial" w:hint="eastAsia"/>
          <w:sz w:val="20"/>
        </w:rPr>
        <w:t>22</w:t>
      </w:r>
      <w:r w:rsidRPr="006436F9">
        <w:rPr>
          <w:rFonts w:ascii="Arial" w:eastAsia="標楷體" w:hAnsi="Arial" w:cs="Arial" w:hint="eastAsia"/>
          <w:sz w:val="20"/>
        </w:rPr>
        <w:t>日</w:t>
      </w:r>
      <w:r w:rsidRPr="006436F9">
        <w:rPr>
          <w:rFonts w:ascii="Arial" w:eastAsia="標楷體" w:hAnsi="Arial" w:cs="Arial"/>
          <w:sz w:val="20"/>
        </w:rPr>
        <w:t>電機系與通訊系聯合系務會議修正通過</w:t>
      </w:r>
    </w:p>
    <w:p w:rsidR="00E67F6C" w:rsidRPr="007F2AB2" w:rsidRDefault="00E67F6C" w:rsidP="00E67F6C">
      <w:pPr>
        <w:snapToGrid w:val="0"/>
        <w:jc w:val="right"/>
        <w:rPr>
          <w:rFonts w:ascii="Arial" w:eastAsia="標楷體" w:hAnsi="Arial" w:cs="Arial"/>
          <w:sz w:val="20"/>
        </w:rPr>
      </w:pPr>
      <w:r w:rsidRPr="007F2AB2">
        <w:rPr>
          <w:rFonts w:ascii="Arial" w:eastAsia="標楷體" w:hAnsi="Arial" w:cs="Arial" w:hint="eastAsia"/>
          <w:sz w:val="20"/>
        </w:rPr>
        <w:t>10</w:t>
      </w:r>
      <w:r w:rsidRPr="007F2AB2">
        <w:rPr>
          <w:rFonts w:ascii="Arial" w:eastAsia="標楷體" w:hAnsi="Arial" w:cs="Arial"/>
          <w:sz w:val="20"/>
        </w:rPr>
        <w:t>9</w:t>
      </w:r>
      <w:r w:rsidRPr="007F2AB2">
        <w:rPr>
          <w:rFonts w:ascii="Arial" w:eastAsia="標楷體" w:hAnsi="Arial" w:cs="Arial" w:hint="eastAsia"/>
          <w:sz w:val="20"/>
        </w:rPr>
        <w:t>年</w:t>
      </w:r>
      <w:r w:rsidRPr="007F2AB2">
        <w:rPr>
          <w:rFonts w:ascii="Arial" w:eastAsia="標楷體" w:hAnsi="Arial" w:cs="Arial" w:hint="eastAsia"/>
          <w:sz w:val="20"/>
        </w:rPr>
        <w:t>09</w:t>
      </w:r>
      <w:r w:rsidRPr="007F2AB2">
        <w:rPr>
          <w:rFonts w:ascii="Arial" w:eastAsia="標楷體" w:hAnsi="Arial" w:cs="Arial" w:hint="eastAsia"/>
          <w:sz w:val="20"/>
        </w:rPr>
        <w:t>年</w:t>
      </w:r>
      <w:r w:rsidR="00E569D6" w:rsidRPr="007F2AB2">
        <w:rPr>
          <w:rFonts w:ascii="Arial" w:eastAsia="標楷體" w:hAnsi="Arial" w:cs="Arial" w:hint="eastAsia"/>
          <w:sz w:val="20"/>
        </w:rPr>
        <w:t>18</w:t>
      </w:r>
      <w:r w:rsidRPr="007F2AB2">
        <w:rPr>
          <w:rFonts w:ascii="Arial" w:eastAsia="標楷體" w:hAnsi="Arial" w:cs="Arial" w:hint="eastAsia"/>
          <w:sz w:val="20"/>
        </w:rPr>
        <w:t>日</w:t>
      </w:r>
      <w:r w:rsidRPr="007F2AB2">
        <w:rPr>
          <w:rFonts w:ascii="Arial" w:eastAsia="標楷體" w:hAnsi="Arial" w:cs="Arial"/>
          <w:sz w:val="20"/>
        </w:rPr>
        <w:t>電機系與通訊系聯合系務會議修正通過</w:t>
      </w:r>
    </w:p>
    <w:p w:rsidR="00AD41FD" w:rsidRPr="007F2AB2" w:rsidRDefault="00AD41FD" w:rsidP="00AD41FD">
      <w:pPr>
        <w:snapToGrid w:val="0"/>
        <w:jc w:val="right"/>
        <w:rPr>
          <w:rFonts w:ascii="Arial" w:eastAsia="標楷體" w:hAnsi="Arial" w:cs="Arial"/>
          <w:sz w:val="20"/>
        </w:rPr>
      </w:pPr>
      <w:r w:rsidRPr="007F2AB2">
        <w:rPr>
          <w:rFonts w:ascii="Arial" w:eastAsia="標楷體" w:hAnsi="Arial" w:cs="Arial" w:hint="eastAsia"/>
          <w:sz w:val="20"/>
        </w:rPr>
        <w:t>111</w:t>
      </w:r>
      <w:r w:rsidRPr="007F2AB2">
        <w:rPr>
          <w:rFonts w:ascii="Arial" w:eastAsia="標楷體" w:hAnsi="Arial" w:cs="Arial" w:hint="eastAsia"/>
          <w:sz w:val="20"/>
        </w:rPr>
        <w:t>年</w:t>
      </w:r>
      <w:r w:rsidR="00335C95" w:rsidRPr="007F2AB2">
        <w:rPr>
          <w:rFonts w:ascii="Arial" w:eastAsia="標楷體" w:hAnsi="Arial" w:cs="Arial" w:hint="eastAsia"/>
          <w:sz w:val="20"/>
        </w:rPr>
        <w:t>12</w:t>
      </w:r>
      <w:r w:rsidRPr="007F2AB2">
        <w:rPr>
          <w:rFonts w:ascii="Arial" w:eastAsia="標楷體" w:hAnsi="Arial" w:cs="Arial" w:hint="eastAsia"/>
          <w:sz w:val="20"/>
          <w:lang w:eastAsia="zh-HK"/>
        </w:rPr>
        <w:t>月</w:t>
      </w:r>
      <w:r w:rsidR="00335C95" w:rsidRPr="007F2AB2">
        <w:rPr>
          <w:rFonts w:ascii="Arial" w:eastAsia="標楷體" w:hAnsi="Arial" w:cs="Arial" w:hint="eastAsia"/>
          <w:sz w:val="20"/>
        </w:rPr>
        <w:t>30</w:t>
      </w:r>
      <w:r w:rsidRPr="007F2AB2">
        <w:rPr>
          <w:rFonts w:ascii="Arial" w:eastAsia="標楷體" w:hAnsi="Arial" w:cs="Arial" w:hint="eastAsia"/>
          <w:sz w:val="20"/>
        </w:rPr>
        <w:t>日</w:t>
      </w:r>
      <w:r w:rsidRPr="007F2AB2">
        <w:rPr>
          <w:rFonts w:ascii="Arial" w:eastAsia="標楷體" w:hAnsi="Arial" w:cs="Arial"/>
          <w:sz w:val="20"/>
        </w:rPr>
        <w:t>電機系與通訊系聯合系務會議修正通過</w:t>
      </w:r>
    </w:p>
    <w:p w:rsidR="007F2AB2" w:rsidRPr="00796700" w:rsidRDefault="007F2AB2" w:rsidP="007F2AB2">
      <w:pPr>
        <w:snapToGrid w:val="0"/>
        <w:jc w:val="right"/>
        <w:rPr>
          <w:rFonts w:ascii="Arial" w:eastAsia="標楷體" w:hAnsi="Arial" w:cs="Arial"/>
          <w:sz w:val="20"/>
        </w:rPr>
      </w:pPr>
      <w:r w:rsidRPr="00796700">
        <w:rPr>
          <w:rFonts w:ascii="Arial" w:eastAsia="標楷體" w:hAnsi="Arial" w:cs="Arial" w:hint="eastAsia"/>
          <w:sz w:val="20"/>
        </w:rPr>
        <w:t>112</w:t>
      </w:r>
      <w:r w:rsidRPr="00796700">
        <w:rPr>
          <w:rFonts w:ascii="Arial" w:eastAsia="標楷體" w:hAnsi="Arial" w:cs="Arial" w:hint="eastAsia"/>
          <w:sz w:val="20"/>
        </w:rPr>
        <w:t>年</w:t>
      </w:r>
      <w:r w:rsidR="00796700" w:rsidRPr="00796700">
        <w:rPr>
          <w:rFonts w:ascii="Arial" w:eastAsia="標楷體" w:hAnsi="Arial" w:cs="Arial"/>
          <w:sz w:val="20"/>
        </w:rPr>
        <w:t>09</w:t>
      </w:r>
      <w:r w:rsidRPr="00796700">
        <w:rPr>
          <w:rFonts w:ascii="Arial" w:eastAsia="標楷體" w:hAnsi="Arial" w:cs="Arial" w:hint="eastAsia"/>
          <w:sz w:val="20"/>
          <w:lang w:eastAsia="zh-HK"/>
        </w:rPr>
        <w:t>月</w:t>
      </w:r>
      <w:r w:rsidR="00796700" w:rsidRPr="00796700">
        <w:rPr>
          <w:rFonts w:ascii="Arial" w:eastAsia="標楷體" w:hAnsi="Arial" w:cs="Arial"/>
          <w:sz w:val="20"/>
        </w:rPr>
        <w:t>15</w:t>
      </w:r>
      <w:r w:rsidRPr="00796700">
        <w:rPr>
          <w:rFonts w:ascii="Arial" w:eastAsia="標楷體" w:hAnsi="Arial" w:cs="Arial" w:hint="eastAsia"/>
          <w:sz w:val="20"/>
        </w:rPr>
        <w:t>日</w:t>
      </w:r>
      <w:r w:rsidRPr="00796700">
        <w:rPr>
          <w:rFonts w:ascii="Arial" w:eastAsia="標楷體" w:hAnsi="Arial" w:cs="Arial"/>
          <w:sz w:val="20"/>
        </w:rPr>
        <w:t>電機系與通訊系聯合系</w:t>
      </w:r>
      <w:proofErr w:type="gramStart"/>
      <w:r w:rsidRPr="00796700">
        <w:rPr>
          <w:rFonts w:ascii="Arial" w:eastAsia="標楷體" w:hAnsi="Arial" w:cs="Arial"/>
          <w:sz w:val="20"/>
        </w:rPr>
        <w:t>務</w:t>
      </w:r>
      <w:proofErr w:type="gramEnd"/>
      <w:r w:rsidRPr="00796700">
        <w:rPr>
          <w:rFonts w:ascii="Arial" w:eastAsia="標楷體" w:hAnsi="Arial" w:cs="Arial"/>
          <w:sz w:val="20"/>
        </w:rPr>
        <w:t>會議修正通過</w:t>
      </w:r>
    </w:p>
    <w:p w:rsidR="004E5FD7" w:rsidRPr="007F2AB2" w:rsidRDefault="004E5FD7" w:rsidP="008836BC">
      <w:pPr>
        <w:snapToGrid w:val="0"/>
        <w:jc w:val="right"/>
        <w:rPr>
          <w:rFonts w:ascii="Arial" w:eastAsia="標楷體" w:hAnsi="Arial" w:cs="Arial"/>
          <w:sz w:val="20"/>
        </w:rPr>
      </w:pP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選定</w:t>
      </w:r>
      <w:r w:rsidRPr="00DB2099">
        <w:rPr>
          <w:rFonts w:ascii="Arial" w:eastAsia="標楷體" w:hAnsi="標楷體" w:cs="Arial" w:hint="eastAsia"/>
          <w:sz w:val="28"/>
          <w:szCs w:val="28"/>
        </w:rPr>
        <w:t>與</w:t>
      </w:r>
      <w:r w:rsidRPr="00DB2099">
        <w:rPr>
          <w:rFonts w:ascii="Arial" w:eastAsia="標楷體" w:hAnsi="標楷體" w:cs="Arial"/>
          <w:sz w:val="28"/>
          <w:szCs w:val="28"/>
        </w:rPr>
        <w:t>更換指導教授規定：</w:t>
      </w:r>
    </w:p>
    <w:p w:rsidR="00435EAE" w:rsidRPr="007F2AB2"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hint="eastAsia"/>
          <w:sz w:val="28"/>
          <w:szCs w:val="28"/>
        </w:rPr>
        <w:t>本系碩士班研究生須於正式報到後一個月內，在錄取之組別（甄試二組：通訊系統組、網路通訊組；筆試三組：甲、乙、丙組）中選擇一位本系專任或</w:t>
      </w:r>
      <w:r w:rsidR="00AD41FD" w:rsidRPr="007F2AB2">
        <w:rPr>
          <w:rFonts w:ascii="Times New Roman" w:eastAsia="標楷體" w:hAnsi="Times New Roman" w:hint="eastAsia"/>
          <w:bCs/>
          <w:sz w:val="28"/>
          <w:szCs w:val="28"/>
        </w:rPr>
        <w:t>本系合聘之校內專任</w:t>
      </w:r>
      <w:r w:rsidRPr="007F2AB2">
        <w:rPr>
          <w:rFonts w:ascii="Arial" w:eastAsia="標楷體" w:hAnsi="標楷體" w:cs="Arial" w:hint="eastAsia"/>
          <w:sz w:val="28"/>
          <w:szCs w:val="28"/>
        </w:rPr>
        <w:t>教師作為指導教授，並提交「指導教授同意函」。</w:t>
      </w:r>
    </w:p>
    <w:p w:rsidR="00435EAE" w:rsidRPr="007F2AB2"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7F2AB2">
        <w:rPr>
          <w:rFonts w:ascii="Arial" w:eastAsia="標楷體" w:hAnsi="標楷體" w:cs="Arial"/>
          <w:sz w:val="28"/>
          <w:szCs w:val="28"/>
        </w:rPr>
        <w:t>研究生入學滿一年後，得向研究所事務委員會提出更換指導教授申請，申請表格如附件</w:t>
      </w:r>
      <w:r w:rsidRPr="007F2AB2">
        <w:rPr>
          <w:rFonts w:ascii="Arial" w:eastAsia="標楷體" w:hAnsi="Arial" w:cs="Arial"/>
          <w:sz w:val="28"/>
          <w:szCs w:val="28"/>
        </w:rPr>
        <w:t>(</w:t>
      </w:r>
      <w:r w:rsidRPr="007F2AB2">
        <w:rPr>
          <w:rFonts w:ascii="Arial" w:eastAsia="標楷體" w:hAnsi="標楷體" w:cs="Arial"/>
          <w:sz w:val="28"/>
          <w:szCs w:val="28"/>
        </w:rPr>
        <w:t>一</w:t>
      </w:r>
      <w:r w:rsidRPr="007F2AB2">
        <w:rPr>
          <w:rFonts w:ascii="Arial" w:eastAsia="標楷體" w:hAnsi="Arial" w:cs="Arial"/>
          <w:sz w:val="28"/>
          <w:szCs w:val="28"/>
        </w:rPr>
        <w:t>)</w:t>
      </w:r>
      <w:r w:rsidRPr="007F2AB2">
        <w:rPr>
          <w:rFonts w:ascii="Arial" w:eastAsia="標楷體" w:hAnsi="標楷體" w:cs="Arial"/>
          <w:sz w:val="28"/>
          <w:szCs w:val="28"/>
        </w:rPr>
        <w:t>。</w:t>
      </w:r>
      <w:r w:rsidR="00AD41FD" w:rsidRPr="007F2AB2">
        <w:rPr>
          <w:rFonts w:ascii="Times New Roman" w:eastAsia="標楷體" w:hAnsi="Times New Roman" w:hint="eastAsia"/>
          <w:bCs/>
          <w:sz w:val="28"/>
          <w:szCs w:val="28"/>
        </w:rPr>
        <w:t>然而在特殊情況下，研究生需檢具充分之資料，於入學滿一學期後，提出申請。</w:t>
      </w:r>
    </w:p>
    <w:p w:rsidR="00435EAE" w:rsidRPr="00DB2099"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前項申請案經研究所事務委員會核可呈系主任簽章後，該研究生始得更換指導教授。</w:t>
      </w: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學分規定﹕</w:t>
      </w:r>
    </w:p>
    <w:p w:rsidR="003E0B09" w:rsidRPr="00DB2099" w:rsidRDefault="00435EAE" w:rsidP="003E0B09">
      <w:pPr>
        <w:numPr>
          <w:ilvl w:val="1"/>
          <w:numId w:val="6"/>
        </w:numPr>
        <w:tabs>
          <w:tab w:val="clear" w:pos="960"/>
        </w:tabs>
        <w:snapToGrid w:val="0"/>
        <w:ind w:left="1440" w:hanging="960"/>
        <w:jc w:val="both"/>
        <w:rPr>
          <w:rFonts w:ascii="Arial" w:eastAsia="標楷體" w:hAnsi="標楷體" w:cs="Arial"/>
          <w:sz w:val="28"/>
          <w:szCs w:val="28"/>
        </w:rPr>
      </w:pPr>
      <w:r w:rsidRPr="00DB2099">
        <w:rPr>
          <w:rFonts w:ascii="Arial" w:eastAsia="標楷體" w:hAnsi="標楷體" w:cs="Arial" w:hint="eastAsia"/>
          <w:sz w:val="28"/>
          <w:szCs w:val="28"/>
        </w:rPr>
        <w:t>學生須修滿研究所專業科目二十四學分及專題演講二學分；前項專業科目學分中，專論、</w:t>
      </w:r>
      <w:r w:rsidR="00FA137A" w:rsidRPr="00DB2099">
        <w:rPr>
          <w:rFonts w:ascii="Arial" w:eastAsia="標楷體" w:hAnsi="標楷體" w:cs="Arial" w:hint="eastAsia"/>
          <w:sz w:val="28"/>
          <w:szCs w:val="28"/>
        </w:rPr>
        <w:t>專利等類似課程</w:t>
      </w:r>
      <w:r w:rsidR="00FA137A" w:rsidRPr="00E67F6C">
        <w:rPr>
          <w:rFonts w:ascii="Arial" w:eastAsia="標楷體" w:hAnsi="標楷體" w:cs="Arial" w:hint="eastAsia"/>
          <w:sz w:val="28"/>
          <w:szCs w:val="28"/>
        </w:rPr>
        <w:t>至多採</w:t>
      </w:r>
      <w:r w:rsidR="00FA137A" w:rsidRPr="00DB2099">
        <w:rPr>
          <w:rFonts w:ascii="Arial" w:eastAsia="標楷體" w:hAnsi="標楷體" w:cs="Arial" w:hint="eastAsia"/>
          <w:sz w:val="28"/>
          <w:szCs w:val="28"/>
        </w:rPr>
        <w:t>計三學分</w:t>
      </w:r>
      <w:r w:rsidRPr="00DB2099">
        <w:rPr>
          <w:rFonts w:ascii="Arial" w:eastAsia="標楷體" w:hAnsi="標楷體" w:cs="Arial"/>
          <w:sz w:val="28"/>
          <w:szCs w:val="28"/>
        </w:rPr>
        <w:t>。</w:t>
      </w:r>
    </w:p>
    <w:p w:rsidR="003E0B09" w:rsidRPr="00DB2099" w:rsidRDefault="003E0B09" w:rsidP="003E0B09">
      <w:pPr>
        <w:numPr>
          <w:ilvl w:val="1"/>
          <w:numId w:val="6"/>
        </w:numPr>
        <w:tabs>
          <w:tab w:val="clear" w:pos="960"/>
        </w:tabs>
        <w:snapToGrid w:val="0"/>
        <w:ind w:left="1440" w:hanging="960"/>
        <w:jc w:val="both"/>
        <w:rPr>
          <w:rFonts w:ascii="Arial" w:eastAsia="標楷體" w:hAnsi="標楷體" w:cs="Arial"/>
          <w:sz w:val="28"/>
          <w:szCs w:val="28"/>
        </w:rPr>
      </w:pPr>
      <w:r w:rsidRPr="00DB2099">
        <w:rPr>
          <w:rFonts w:ascii="Arial" w:eastAsia="標楷體" w:hAnsi="標楷體" w:cs="Arial"/>
          <w:sz w:val="28"/>
          <w:szCs w:val="28"/>
        </w:rPr>
        <w:t>學生經指導教授同意後得選修本校其他相關系</w:t>
      </w:r>
      <w:r w:rsidRPr="00DB2099">
        <w:rPr>
          <w:rFonts w:ascii="Arial" w:eastAsia="標楷體" w:hAnsi="標楷體" w:cs="Arial"/>
          <w:sz w:val="28"/>
          <w:szCs w:val="28"/>
        </w:rPr>
        <w:t>/</w:t>
      </w:r>
      <w:r w:rsidRPr="00DB2099">
        <w:rPr>
          <w:rFonts w:ascii="Arial" w:eastAsia="標楷體" w:hAnsi="標楷體" w:cs="Arial"/>
          <w:sz w:val="28"/>
          <w:szCs w:val="28"/>
        </w:rPr>
        <w:t>所之有關課程</w:t>
      </w:r>
      <w:r w:rsidRPr="00DB2099">
        <w:rPr>
          <w:rFonts w:ascii="Arial" w:eastAsia="標楷體" w:hAnsi="標楷體" w:cs="Arial" w:hint="eastAsia"/>
          <w:sz w:val="28"/>
          <w:szCs w:val="28"/>
        </w:rPr>
        <w:t>。</w:t>
      </w:r>
    </w:p>
    <w:p w:rsidR="00435EAE" w:rsidRPr="00DB2099"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學生如欲選修他校之專業科目應先獲指導教授同意，最高不超過</w:t>
      </w:r>
      <w:r w:rsidR="007F2AB2" w:rsidRPr="007F2AB2">
        <w:rPr>
          <w:rFonts w:ascii="Arial" w:eastAsia="標楷體" w:hAnsi="標楷體" w:cs="Arial" w:hint="eastAsia"/>
          <w:b/>
          <w:color w:val="FF0000"/>
          <w:sz w:val="28"/>
          <w:szCs w:val="28"/>
          <w:u w:val="single"/>
          <w:lang w:eastAsia="zh-HK"/>
        </w:rPr>
        <w:t>九</w:t>
      </w:r>
      <w:r w:rsidRPr="00DB2099">
        <w:rPr>
          <w:rFonts w:ascii="Arial" w:eastAsia="標楷體" w:hAnsi="標楷體" w:cs="Arial"/>
          <w:sz w:val="28"/>
          <w:szCs w:val="28"/>
        </w:rPr>
        <w:t>學分，再經研究所事務委員會審查通過後，由系主任核定，並依本校有關法令辦理。</w:t>
      </w:r>
    </w:p>
    <w:p w:rsidR="00435EAE" w:rsidRPr="00DB2099"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碩士班新生，距其大學部畢業四年（含）內，如其大學部所修學分已符合</w:t>
      </w:r>
      <w:r w:rsidR="00A34D46" w:rsidRPr="00E67F6C">
        <w:rPr>
          <w:rFonts w:ascii="Arial" w:eastAsia="標楷體" w:hAnsi="標楷體" w:cs="Arial" w:hint="eastAsia"/>
          <w:sz w:val="28"/>
          <w:szCs w:val="28"/>
        </w:rPr>
        <w:t>該</w:t>
      </w:r>
      <w:r w:rsidRPr="00E67F6C">
        <w:rPr>
          <w:rFonts w:ascii="Arial" w:eastAsia="標楷體" w:hAnsi="標楷體" w:cs="Arial"/>
          <w:sz w:val="28"/>
          <w:szCs w:val="28"/>
        </w:rPr>
        <w:t>系學士班畢業標準，且其大學部所選修之研究所課程達八十</w:t>
      </w:r>
      <w:r w:rsidR="00CA1430" w:rsidRPr="00E67F6C">
        <w:rPr>
          <w:rFonts w:ascii="Arial" w:eastAsia="標楷體" w:hAnsi="標楷體" w:cs="Arial" w:hint="eastAsia"/>
          <w:sz w:val="28"/>
          <w:szCs w:val="28"/>
        </w:rPr>
        <w:t>五</w:t>
      </w:r>
      <w:r w:rsidRPr="00E67F6C">
        <w:rPr>
          <w:rFonts w:ascii="Arial" w:eastAsia="標楷體" w:hAnsi="標楷體" w:cs="Arial"/>
          <w:sz w:val="28"/>
          <w:szCs w:val="28"/>
        </w:rPr>
        <w:t>分</w:t>
      </w:r>
      <w:r w:rsidRPr="00E67F6C">
        <w:rPr>
          <w:rFonts w:ascii="Arial" w:eastAsia="標楷體" w:hAnsi="Arial" w:cs="Arial"/>
          <w:sz w:val="28"/>
          <w:szCs w:val="28"/>
        </w:rPr>
        <w:t>(</w:t>
      </w:r>
      <w:r w:rsidR="00965FCF" w:rsidRPr="00E67F6C">
        <w:rPr>
          <w:rFonts w:ascii="Arial" w:eastAsia="標楷體" w:hAnsi="標楷體" w:cs="Arial" w:hint="eastAsia"/>
          <w:sz w:val="28"/>
          <w:szCs w:val="28"/>
        </w:rPr>
        <w:t>本校電機系及通訊系開設之研究所課程</w:t>
      </w:r>
      <w:r w:rsidR="00CA1430" w:rsidRPr="00E67F6C">
        <w:rPr>
          <w:rFonts w:ascii="Arial" w:eastAsia="標楷體" w:hAnsi="標楷體" w:cs="Arial" w:hint="eastAsia"/>
          <w:sz w:val="28"/>
          <w:szCs w:val="28"/>
        </w:rPr>
        <w:t>八十</w:t>
      </w:r>
      <w:r w:rsidRPr="00E67F6C">
        <w:rPr>
          <w:rFonts w:ascii="Arial" w:eastAsia="標楷體" w:hAnsi="標楷體" w:cs="Arial"/>
          <w:sz w:val="28"/>
          <w:szCs w:val="28"/>
        </w:rPr>
        <w:t>分</w:t>
      </w:r>
      <w:r w:rsidRPr="00E67F6C">
        <w:rPr>
          <w:rFonts w:ascii="Arial" w:eastAsia="標楷體" w:hAnsi="Arial" w:cs="Arial"/>
          <w:sz w:val="28"/>
          <w:szCs w:val="28"/>
        </w:rPr>
        <w:t>)</w:t>
      </w:r>
      <w:r w:rsidRPr="00E67F6C">
        <w:rPr>
          <w:rFonts w:ascii="Arial" w:eastAsia="標楷體" w:hAnsi="標楷體" w:cs="Arial"/>
          <w:sz w:val="28"/>
          <w:szCs w:val="28"/>
        </w:rPr>
        <w:t>以上，而未計入上述畢業標準者，可在入學第一學期加退選截止日前提出學分抵免申請。學分抵免最多以</w:t>
      </w:r>
      <w:r w:rsidR="002B57EC" w:rsidRPr="00E67F6C">
        <w:rPr>
          <w:rFonts w:ascii="Arial" w:eastAsia="標楷體" w:hAnsi="標楷體" w:cs="Arial" w:hint="eastAsia"/>
          <w:sz w:val="28"/>
          <w:szCs w:val="28"/>
        </w:rPr>
        <w:t>十二</w:t>
      </w:r>
      <w:r w:rsidRPr="00E67F6C">
        <w:rPr>
          <w:rFonts w:ascii="Arial" w:eastAsia="標楷體" w:hAnsi="標楷體" w:cs="Arial"/>
          <w:sz w:val="28"/>
          <w:szCs w:val="28"/>
        </w:rPr>
        <w:t>學</w:t>
      </w:r>
      <w:r w:rsidRPr="00DB2099">
        <w:rPr>
          <w:rFonts w:ascii="Arial" w:eastAsia="標楷體" w:hAnsi="標楷體" w:cs="Arial"/>
          <w:sz w:val="28"/>
          <w:szCs w:val="28"/>
        </w:rPr>
        <w:t>分為限，且需提出證明並獲指導教授同意後，</w:t>
      </w:r>
      <w:r w:rsidRPr="00A34D46">
        <w:rPr>
          <w:rFonts w:ascii="Arial" w:eastAsia="標楷體" w:hAnsi="標楷體" w:cs="Arial"/>
          <w:sz w:val="28"/>
          <w:szCs w:val="28"/>
        </w:rPr>
        <w:t>再經</w:t>
      </w:r>
      <w:r w:rsidR="001B7C50" w:rsidRPr="00A34D46">
        <w:rPr>
          <w:rFonts w:ascii="Arial" w:eastAsia="標楷體" w:hAnsi="標楷體" w:cs="Arial"/>
          <w:sz w:val="28"/>
          <w:szCs w:val="28"/>
        </w:rPr>
        <w:t>研究所</w:t>
      </w:r>
      <w:r w:rsidR="001B7C50" w:rsidRPr="00A34D46">
        <w:rPr>
          <w:rFonts w:ascii="Arial" w:eastAsia="標楷體" w:hAnsi="標楷體" w:cs="Arial" w:hint="eastAsia"/>
          <w:sz w:val="28"/>
          <w:szCs w:val="28"/>
        </w:rPr>
        <w:t>學業導師</w:t>
      </w:r>
      <w:r w:rsidRPr="00A34D46">
        <w:rPr>
          <w:rFonts w:ascii="Arial" w:eastAsia="標楷體" w:hAnsi="標楷體" w:cs="Arial"/>
          <w:sz w:val="28"/>
          <w:szCs w:val="28"/>
        </w:rPr>
        <w:t>核可。原選修之研究所課程課名與欲抵免課程課名不相同，</w:t>
      </w:r>
      <w:r w:rsidR="001B7C50" w:rsidRPr="00A34D46">
        <w:rPr>
          <w:rFonts w:ascii="Arial" w:eastAsia="標楷體" w:hAnsi="標楷體" w:cs="Arial" w:hint="eastAsia"/>
          <w:sz w:val="28"/>
          <w:szCs w:val="28"/>
        </w:rPr>
        <w:t>學業導師可要求</w:t>
      </w:r>
      <w:r w:rsidRPr="00A34D46">
        <w:rPr>
          <w:rFonts w:ascii="Arial" w:eastAsia="標楷體" w:hAnsi="標楷體" w:cs="Arial"/>
          <w:sz w:val="28"/>
          <w:szCs w:val="28"/>
        </w:rPr>
        <w:t>需經當年本系授課教師同意。</w:t>
      </w:r>
    </w:p>
    <w:p w:rsidR="00435EAE" w:rsidRPr="00DB2099"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t>學生所修選之學分，</w:t>
      </w:r>
      <w:r w:rsidRPr="00A34D46">
        <w:rPr>
          <w:rFonts w:ascii="Arial" w:eastAsia="標楷體" w:hAnsi="標楷體" w:cs="Arial"/>
          <w:sz w:val="28"/>
          <w:szCs w:val="28"/>
        </w:rPr>
        <w:t>是否計為畢業所需二十六學分，應由其指導教授認定後，再經</w:t>
      </w:r>
      <w:r w:rsidR="001B7C50" w:rsidRPr="00A34D46">
        <w:rPr>
          <w:rFonts w:ascii="Arial" w:eastAsia="標楷體" w:hAnsi="標楷體" w:cs="Arial"/>
          <w:sz w:val="28"/>
          <w:szCs w:val="28"/>
        </w:rPr>
        <w:t>研究所</w:t>
      </w:r>
      <w:r w:rsidR="001B7C50" w:rsidRPr="00A34D46">
        <w:rPr>
          <w:rFonts w:ascii="Arial" w:eastAsia="標楷體" w:hAnsi="標楷體" w:cs="Arial" w:hint="eastAsia"/>
          <w:sz w:val="28"/>
          <w:szCs w:val="28"/>
        </w:rPr>
        <w:t>學業導師</w:t>
      </w:r>
      <w:r w:rsidRPr="00A34D46">
        <w:rPr>
          <w:rFonts w:ascii="Arial" w:eastAsia="標楷體" w:hAnsi="標楷體" w:cs="Arial"/>
          <w:sz w:val="28"/>
          <w:szCs w:val="28"/>
        </w:rPr>
        <w:t>核可。</w:t>
      </w:r>
    </w:p>
    <w:p w:rsidR="00435EAE" w:rsidRPr="00DB2099" w:rsidRDefault="00435EA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Arial" w:eastAsia="標楷體" w:hAnsi="標楷體" w:cs="Arial"/>
          <w:sz w:val="28"/>
          <w:szCs w:val="28"/>
        </w:rPr>
        <w:lastRenderedPageBreak/>
        <w:t>依本系五年一貫修讀辦法入學之學生可抵免之學分數依本系五年一貫修讀辦法規定辦理。</w:t>
      </w: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學位考試資格審定﹕</w:t>
      </w:r>
    </w:p>
    <w:p w:rsidR="00435EAE" w:rsidRPr="00DB2099" w:rsidRDefault="007C277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hint="eastAsia"/>
          <w:sz w:val="28"/>
          <w:szCs w:val="28"/>
        </w:rPr>
        <w:t>學生於入學第一學期結束前，依據「</w:t>
      </w:r>
      <w:r w:rsidRPr="00DB2099">
        <w:rPr>
          <w:rFonts w:ascii="標楷體" w:eastAsia="標楷體" w:hAnsi="標楷體" w:hint="eastAsia"/>
          <w:sz w:val="28"/>
          <w:szCs w:val="28"/>
        </w:rPr>
        <w:t>國立中正大學研究生學術倫理教育實施要點</w:t>
      </w:r>
      <w:r w:rsidRPr="00DB2099">
        <w:rPr>
          <w:rFonts w:ascii="標楷體" w:eastAsia="標楷體" w:hAnsi="標楷體" w:cs="Arial" w:hint="eastAsia"/>
          <w:sz w:val="28"/>
          <w:szCs w:val="28"/>
        </w:rPr>
        <w:t>」修習學</w:t>
      </w:r>
      <w:r w:rsidRPr="00DB2099">
        <w:rPr>
          <w:rFonts w:ascii="標楷體" w:eastAsia="標楷體" w:hAnsi="標楷體" w:hint="eastAsia"/>
          <w:sz w:val="28"/>
          <w:szCs w:val="28"/>
        </w:rPr>
        <w:t>術倫理教育課程，並取得修課證明。</w:t>
      </w:r>
    </w:p>
    <w:p w:rsidR="00435EAE" w:rsidRPr="00DB2099" w:rsidRDefault="007C277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學生於選修規定學分後，其已獲評定之學業平均成績在全班前三分之一，且研究成果達本系博士班研究成果等級Ｂ類之全額計點一項以上，得於一年級第二學期（或以後之任一學期）學校規定之「研究生學位考試申請截止日」一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00435EAE" w:rsidRPr="00DB2099">
        <w:rPr>
          <w:rFonts w:ascii="Arial" w:eastAsia="標楷體" w:hAnsi="標楷體" w:cs="Arial"/>
          <w:sz w:val="28"/>
          <w:szCs w:val="28"/>
        </w:rPr>
        <w:t>。</w:t>
      </w:r>
    </w:p>
    <w:p w:rsidR="00435EAE" w:rsidRPr="00DB2099" w:rsidRDefault="007C277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學生於選修規定學分後，得於二年級第</w:t>
      </w:r>
      <w:r w:rsidRPr="00DB2099">
        <w:rPr>
          <w:rFonts w:ascii="標楷體" w:eastAsia="標楷體" w:hAnsi="標楷體" w:cs="Arial" w:hint="eastAsia"/>
          <w:sz w:val="28"/>
          <w:szCs w:val="28"/>
        </w:rPr>
        <w:t>一</w:t>
      </w:r>
      <w:r w:rsidRPr="00DB2099">
        <w:rPr>
          <w:rFonts w:ascii="標楷體" w:eastAsia="標楷體" w:hAnsi="標楷體" w:cs="Arial"/>
          <w:sz w:val="28"/>
          <w:szCs w:val="28"/>
        </w:rPr>
        <w:t>學期（或以後之任一學期）學校規定之「研究生學位考試申請截止日」一週前，填妥申請表格，經指導教授簽名後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00435EAE" w:rsidRPr="00DB2099">
        <w:rPr>
          <w:rFonts w:ascii="Arial" w:eastAsia="標楷體" w:hAnsi="標楷體" w:cs="Arial"/>
          <w:sz w:val="28"/>
          <w:szCs w:val="28"/>
        </w:rPr>
        <w:t>。</w:t>
      </w:r>
    </w:p>
    <w:p w:rsidR="007C277E" w:rsidRPr="00DB2099" w:rsidRDefault="007C277E" w:rsidP="00435EAE">
      <w:pPr>
        <w:numPr>
          <w:ilvl w:val="1"/>
          <w:numId w:val="6"/>
        </w:numPr>
        <w:tabs>
          <w:tab w:val="clear" w:pos="960"/>
        </w:tabs>
        <w:snapToGrid w:val="0"/>
        <w:ind w:left="1440" w:hanging="960"/>
        <w:jc w:val="both"/>
        <w:rPr>
          <w:rFonts w:ascii="Arial" w:eastAsia="標楷體" w:hAnsi="Arial" w:cs="Arial"/>
          <w:sz w:val="28"/>
          <w:szCs w:val="28"/>
        </w:rPr>
      </w:pPr>
      <w:r w:rsidRPr="00DB2099">
        <w:rPr>
          <w:rFonts w:ascii="標楷體" w:eastAsia="標楷體" w:hAnsi="標楷體" w:cs="Arial"/>
          <w:sz w:val="28"/>
          <w:szCs w:val="28"/>
        </w:rPr>
        <w:t>依本系</w:t>
      </w:r>
      <w:r w:rsidRPr="00DB2099">
        <w:rPr>
          <w:rFonts w:ascii="標楷體" w:eastAsia="標楷體" w:hAnsi="標楷體" w:cs="Arial" w:hint="eastAsia"/>
          <w:sz w:val="28"/>
          <w:szCs w:val="28"/>
        </w:rPr>
        <w:t>五年一貫修讀辦法入學之學生於選修規定學分後，得於一年級第二學期</w:t>
      </w:r>
      <w:r w:rsidRPr="00DB2099">
        <w:rPr>
          <w:rFonts w:ascii="標楷體" w:eastAsia="標楷體" w:hAnsi="標楷體" w:cs="Arial"/>
          <w:sz w:val="28"/>
          <w:szCs w:val="28"/>
        </w:rPr>
        <w:t>（或以後之任一學期）學校規定之「研究生學位考試申請截止日」一週前，填妥申請表格，經指導教授簽名後</w:t>
      </w:r>
      <w:r w:rsidRPr="00DB2099">
        <w:rPr>
          <w:rFonts w:ascii="標楷體" w:eastAsia="標楷體" w:hAnsi="標楷體" w:cs="Arial" w:hint="eastAsia"/>
          <w:sz w:val="28"/>
          <w:szCs w:val="28"/>
        </w:rPr>
        <w:t>，檢附</w:t>
      </w:r>
      <w:r w:rsidRPr="00DB2099">
        <w:rPr>
          <w:rFonts w:ascii="標楷體" w:eastAsia="標楷體" w:hAnsi="標楷體" w:hint="eastAsia"/>
          <w:sz w:val="28"/>
          <w:szCs w:val="28"/>
        </w:rPr>
        <w:t>學術倫理教育課程修課證明，</w:t>
      </w:r>
      <w:r w:rsidRPr="00DB2099">
        <w:rPr>
          <w:rFonts w:eastAsia="標楷體"/>
          <w:sz w:val="28"/>
          <w:szCs w:val="28"/>
        </w:rPr>
        <w:t>向</w:t>
      </w:r>
      <w:r w:rsidRPr="00DB2099">
        <w:rPr>
          <w:rFonts w:eastAsia="標楷體" w:hint="eastAsia"/>
          <w:sz w:val="28"/>
          <w:szCs w:val="28"/>
        </w:rPr>
        <w:t>本</w:t>
      </w:r>
      <w:r w:rsidRPr="00DB2099">
        <w:rPr>
          <w:rFonts w:eastAsia="標楷體"/>
          <w:sz w:val="28"/>
          <w:szCs w:val="28"/>
        </w:rPr>
        <w:t>系</w:t>
      </w:r>
      <w:r w:rsidRPr="00DB2099">
        <w:rPr>
          <w:rFonts w:ascii="標楷體" w:eastAsia="標楷體" w:hAnsi="標楷體" w:cs="Arial"/>
          <w:sz w:val="28"/>
          <w:szCs w:val="28"/>
        </w:rPr>
        <w:t>提出資格審定之申請。審定合格者得安排學位考試</w:t>
      </w:r>
      <w:r w:rsidRPr="00DB2099">
        <w:rPr>
          <w:rFonts w:ascii="標楷體" w:eastAsia="標楷體" w:hAnsi="標楷體" w:cs="Arial" w:hint="eastAsia"/>
          <w:sz w:val="28"/>
          <w:szCs w:val="28"/>
        </w:rPr>
        <w:t>。</w:t>
      </w: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學位考試依本校之規定，學位考試及格並修滿規定學分者依法准予畢業。論文書寫方式中英文皆可，但均須符合本系訂定之論文格式。</w:t>
      </w: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本規定未盡事宜，悉依教育部頒訂之「學位授予法」與「學位授予法施行細則」及有關法令規定。</w:t>
      </w:r>
    </w:p>
    <w:p w:rsidR="00435EAE" w:rsidRPr="00DB2099" w:rsidRDefault="00435EAE" w:rsidP="00435EAE">
      <w:pPr>
        <w:numPr>
          <w:ilvl w:val="0"/>
          <w:numId w:val="6"/>
        </w:numPr>
        <w:tabs>
          <w:tab w:val="clear" w:pos="720"/>
        </w:tabs>
        <w:snapToGrid w:val="0"/>
        <w:jc w:val="both"/>
        <w:rPr>
          <w:rFonts w:ascii="Arial" w:eastAsia="標楷體" w:hAnsi="Arial" w:cs="Arial"/>
          <w:sz w:val="28"/>
          <w:szCs w:val="28"/>
        </w:rPr>
      </w:pPr>
      <w:r w:rsidRPr="00DB2099">
        <w:rPr>
          <w:rFonts w:ascii="Arial" w:eastAsia="標楷體" w:hAnsi="標楷體" w:cs="Arial"/>
          <w:sz w:val="28"/>
          <w:szCs w:val="28"/>
        </w:rPr>
        <w:t>本規定於系務會務通過後實施，修改時亦同。（於通過後次一年度之新生開始實施）。</w:t>
      </w:r>
    </w:p>
    <w:p w:rsidR="00CA1430" w:rsidRPr="00DB2099" w:rsidRDefault="00CA1430">
      <w:pPr>
        <w:rPr>
          <w:rFonts w:ascii="標楷體" w:eastAsia="標楷體" w:hAnsi="標楷體"/>
          <w:bCs/>
          <w:sz w:val="32"/>
          <w:szCs w:val="32"/>
        </w:rPr>
      </w:pPr>
      <w:r w:rsidRPr="00DB2099">
        <w:rPr>
          <w:rFonts w:ascii="標楷體" w:eastAsia="標楷體" w:hAnsi="標楷體"/>
          <w:bCs/>
          <w:sz w:val="32"/>
          <w:szCs w:val="32"/>
        </w:rPr>
        <w:br w:type="page"/>
      </w:r>
    </w:p>
    <w:p w:rsidR="00FA137A" w:rsidRPr="00DB2099" w:rsidRDefault="00FA137A" w:rsidP="00FA137A">
      <w:pPr>
        <w:snapToGrid w:val="0"/>
        <w:spacing w:line="360" w:lineRule="auto"/>
        <w:textAlignment w:val="bottom"/>
        <w:rPr>
          <w:rFonts w:ascii="標楷體" w:eastAsia="標楷體" w:hAnsi="標楷體"/>
          <w:bCs/>
          <w:sz w:val="28"/>
          <w:szCs w:val="28"/>
        </w:rPr>
      </w:pPr>
      <w:r w:rsidRPr="00DB2099">
        <w:rPr>
          <w:rFonts w:ascii="標楷體" w:eastAsia="標楷體" w:hAnsi="標楷體" w:hint="eastAsia"/>
          <w:bCs/>
          <w:sz w:val="28"/>
          <w:szCs w:val="28"/>
        </w:rPr>
        <w:lastRenderedPageBreak/>
        <w:t>附件一</w:t>
      </w:r>
    </w:p>
    <w:p w:rsidR="00AD41FD" w:rsidRDefault="00AD41FD" w:rsidP="00AD41FD">
      <w:pPr>
        <w:jc w:val="center"/>
        <w:rPr>
          <w:rFonts w:ascii="標楷體" w:eastAsia="標楷體" w:hAnsi="標楷體"/>
          <w:b/>
          <w:sz w:val="44"/>
          <w:szCs w:val="44"/>
        </w:rPr>
      </w:pPr>
      <w:r>
        <w:rPr>
          <w:rFonts w:ascii="Arial" w:eastAsia="標楷體" w:hAnsi="標楷體" w:cs="Arial" w:hint="eastAsia"/>
          <w:b/>
          <w:sz w:val="44"/>
          <w:szCs w:val="44"/>
        </w:rPr>
        <w:t>國立中正大學通訊</w:t>
      </w:r>
      <w:r>
        <w:rPr>
          <w:rFonts w:ascii="標楷體" w:eastAsia="標楷體" w:hAnsi="標楷體" w:hint="eastAsia"/>
          <w:b/>
          <w:sz w:val="44"/>
          <w:szCs w:val="44"/>
        </w:rPr>
        <w:t>工程學系</w:t>
      </w:r>
    </w:p>
    <w:p w:rsidR="00AD41FD" w:rsidRDefault="00AD41FD" w:rsidP="00AD41FD">
      <w:pPr>
        <w:jc w:val="center"/>
        <w:rPr>
          <w:rFonts w:ascii="Times New Roman" w:eastAsia="標楷體" w:hAnsi="Times New Roman" w:cs="Times New Roman"/>
          <w:sz w:val="36"/>
          <w:szCs w:val="44"/>
        </w:rPr>
      </w:pPr>
      <w:r>
        <w:rPr>
          <w:rFonts w:ascii="Times New Roman" w:eastAsia="標楷體" w:hAnsi="Times New Roman" w:cs="Times New Roman"/>
          <w:sz w:val="28"/>
          <w:szCs w:val="44"/>
        </w:rPr>
        <w:t xml:space="preserve">Department of </w:t>
      </w:r>
      <w:r>
        <w:rPr>
          <w:rFonts w:ascii="Times New Roman" w:eastAsia="標楷體" w:hAnsi="Times New Roman" w:cs="Times New Roman" w:hint="eastAsia"/>
          <w:sz w:val="28"/>
          <w:szCs w:val="44"/>
        </w:rPr>
        <w:t>C</w:t>
      </w:r>
      <w:r>
        <w:rPr>
          <w:rFonts w:ascii="Times New Roman" w:eastAsia="標楷體" w:hAnsi="Times New Roman" w:cs="Times New Roman"/>
          <w:sz w:val="28"/>
          <w:szCs w:val="44"/>
        </w:rPr>
        <w:t>ommunications Engineering, National Chung Cheng University</w:t>
      </w:r>
    </w:p>
    <w:p w:rsidR="00AD41FD" w:rsidRDefault="00AD41FD" w:rsidP="00AD41FD">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碩士生更換指導教授申請書</w:t>
      </w:r>
    </w:p>
    <w:p w:rsidR="00AD41FD" w:rsidRDefault="00AD41FD" w:rsidP="00AD41FD">
      <w:pPr>
        <w:jc w:val="center"/>
        <w:rPr>
          <w:rFonts w:ascii="Times New Roman" w:eastAsia="標楷體" w:hAnsi="Times New Roman" w:cs="Times New Roman"/>
          <w:sz w:val="28"/>
          <w:szCs w:val="28"/>
        </w:rPr>
      </w:pPr>
      <w:r>
        <w:rPr>
          <w:rFonts w:ascii="Times New Roman" w:eastAsia="標楷體" w:hAnsi="Times New Roman" w:cs="Times New Roman"/>
          <w:sz w:val="28"/>
          <w:szCs w:val="28"/>
        </w:rPr>
        <w:t>Application form for changing advisor for master students</w:t>
      </w:r>
    </w:p>
    <w:p w:rsidR="00AD41FD" w:rsidRDefault="00AD41FD" w:rsidP="00AD41FD">
      <w:pPr>
        <w:jc w:val="center"/>
        <w:rPr>
          <w:rFonts w:ascii="Times New Roman" w:eastAsia="標楷體"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1"/>
        <w:gridCol w:w="5807"/>
      </w:tblGrid>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學</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生</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姓</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名</w:t>
            </w:r>
            <w:r>
              <w:rPr>
                <w:rFonts w:ascii="Times New Roman" w:eastAsia="標楷體" w:hAnsi="Times New Roman" w:cs="Times New Roman"/>
                <w:color w:val="000000"/>
                <w:sz w:val="32"/>
                <w:szCs w:val="32"/>
              </w:rPr>
              <w:t xml:space="preserve"> </w:t>
            </w:r>
            <w:r>
              <w:rPr>
                <w:rFonts w:ascii="Times New Roman" w:eastAsia="標楷體" w:hAnsi="Times New Roman" w:cs="Times New Roman"/>
                <w:color w:val="000000"/>
                <w:sz w:val="32"/>
                <w:szCs w:val="32"/>
              </w:rPr>
              <w:br/>
            </w:r>
            <w:r>
              <w:rPr>
                <w:rFonts w:ascii="Times New Roman" w:eastAsia="標楷體" w:hAnsi="Times New Roman" w:cs="Times New Roman"/>
                <w:color w:val="000000"/>
                <w:sz w:val="28"/>
                <w:szCs w:val="28"/>
              </w:rPr>
              <w:t xml:space="preserve"> Student name </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tc>
      </w:tr>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年</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 xml:space="preserve">　　　　</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級</w:t>
            </w:r>
            <w:r>
              <w:rPr>
                <w:rFonts w:ascii="Times New Roman" w:eastAsia="標楷體" w:hAnsi="Times New Roman" w:cs="Times New Roman"/>
                <w:color w:val="000000"/>
                <w:sz w:val="32"/>
                <w:szCs w:val="32"/>
              </w:rPr>
              <w:br/>
            </w:r>
            <w:r>
              <w:rPr>
                <w:rFonts w:ascii="Times New Roman" w:eastAsia="標楷體" w:hAnsi="Times New Roman" w:cs="Times New Roman"/>
                <w:color w:val="000000"/>
                <w:sz w:val="28"/>
                <w:szCs w:val="28"/>
              </w:rPr>
              <w:t>Grade</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tc>
      </w:tr>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學　生　學</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號</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Student ID no.</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tc>
      </w:tr>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聯　絡　電　話</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Contact phone number</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tc>
      </w:tr>
      <w:tr w:rsidR="00AD41FD" w:rsidTr="005B5EFA">
        <w:trPr>
          <w:trHeight w:val="1275"/>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申　請　理　由</w:t>
            </w:r>
            <w:r>
              <w:rPr>
                <w:rFonts w:ascii="Times New Roman" w:eastAsia="標楷體" w:hAnsi="Times New Roman" w:cs="Times New Roman"/>
                <w:color w:val="000000"/>
                <w:sz w:val="32"/>
                <w:szCs w:val="32"/>
              </w:rPr>
              <w:t>*</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Reason </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rPr>
                <w:rFonts w:ascii="Times New Roman" w:eastAsia="標楷體" w:hAnsi="Times New Roman" w:cs="Times New Roman"/>
                <w:sz w:val="30"/>
              </w:rPr>
            </w:pPr>
          </w:p>
        </w:tc>
      </w:tr>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原指導教授姓名</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hAnsi="Times New Roman" w:cs="Times New Roman"/>
                <w:sz w:val="28"/>
                <w:szCs w:val="28"/>
              </w:rPr>
              <w:t>Original advisor</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tc>
      </w:tr>
      <w:tr w:rsidR="00AD41FD" w:rsidTr="005B5EFA">
        <w:trPr>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更換後之指導教授簽章</w:t>
            </w:r>
            <w:r>
              <w:rPr>
                <w:rFonts w:ascii="Times New Roman" w:eastAsia="標楷體" w:hAnsi="Times New Roman" w:cs="Times New Roman"/>
                <w:color w:val="000000"/>
                <w:sz w:val="32"/>
                <w:szCs w:val="32"/>
              </w:rPr>
              <w:br/>
            </w:r>
            <w:r>
              <w:rPr>
                <w:rFonts w:ascii="Times New Roman" w:eastAsia="標楷體" w:hAnsi="Times New Roman" w:cs="Times New Roman"/>
                <w:color w:val="000000"/>
                <w:sz w:val="28"/>
                <w:szCs w:val="28"/>
              </w:rPr>
              <w:t xml:space="preserve">New advisor </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tc>
      </w:tr>
      <w:tr w:rsidR="00AD41FD" w:rsidTr="005B5EFA">
        <w:trPr>
          <w:trHeight w:val="2360"/>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研究所事務委員會審查意見</w:t>
            </w:r>
            <w:r>
              <w:rPr>
                <w:rFonts w:ascii="Times New Roman" w:eastAsia="標楷體" w:hAnsi="Times New Roman" w:cs="Times New Roman"/>
                <w:color w:val="000000"/>
                <w:sz w:val="32"/>
                <w:szCs w:val="32"/>
              </w:rPr>
              <w:t>*</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及召集人簽章</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Review comment from graduate students affairs committee and the convener’s signature</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rPr>
                <w:rFonts w:ascii="Times New Roman" w:eastAsia="標楷體" w:hAnsi="Times New Roman" w:cs="Times New Roman"/>
                <w:sz w:val="30"/>
              </w:rPr>
            </w:pPr>
          </w:p>
        </w:tc>
      </w:tr>
      <w:tr w:rsidR="00AD41FD" w:rsidTr="005B5EFA">
        <w:trPr>
          <w:trHeight w:val="677"/>
          <w:jc w:val="center"/>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系　主　任　簽　章</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Department chair’s signature </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tc>
      </w:tr>
    </w:tbl>
    <w:p w:rsidR="00FA137A" w:rsidRPr="00DB2099" w:rsidRDefault="00FA137A" w:rsidP="00FA137A">
      <w:pPr>
        <w:autoSpaceDE w:val="0"/>
        <w:autoSpaceDN w:val="0"/>
        <w:snapToGrid w:val="0"/>
        <w:spacing w:beforeLines="50" w:before="120"/>
        <w:jc w:val="both"/>
        <w:rPr>
          <w:rFonts w:ascii="標楷體" w:eastAsia="標楷體" w:hAnsi="標楷體"/>
          <w:sz w:val="28"/>
          <w:szCs w:val="28"/>
        </w:rPr>
        <w:sectPr w:rsidR="00FA137A" w:rsidRPr="00DB2099" w:rsidSect="00AE2BB2">
          <w:footerReference w:type="even" r:id="rId7"/>
          <w:pgSz w:w="11906" w:h="16838" w:code="9"/>
          <w:pgMar w:top="1134" w:right="1134" w:bottom="1134" w:left="1134" w:header="567" w:footer="669" w:gutter="0"/>
          <w:cols w:space="425"/>
          <w:docGrid w:linePitch="326"/>
        </w:sectPr>
      </w:pPr>
      <w:r w:rsidRPr="00DB2099">
        <w:rPr>
          <w:rFonts w:ascii="標楷體" w:eastAsia="標楷體" w:hAnsi="標楷體"/>
          <w:sz w:val="36"/>
          <w:szCs w:val="36"/>
        </w:rPr>
        <w:t>*</w:t>
      </w:r>
      <w:r w:rsidRPr="00DB2099">
        <w:rPr>
          <w:rFonts w:ascii="標楷體" w:eastAsia="標楷體" w:hAnsi="標楷體" w:hint="eastAsia"/>
          <w:sz w:val="28"/>
          <w:szCs w:val="28"/>
        </w:rPr>
        <w:t xml:space="preserve"> 若表格不敷使用，得另紙書寫。</w:t>
      </w:r>
    </w:p>
    <w:p w:rsidR="00AD41FD" w:rsidRDefault="00AD41FD" w:rsidP="00AD41FD">
      <w:pPr>
        <w:snapToGrid w:val="0"/>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lastRenderedPageBreak/>
        <w:t>國立中正大學通訊工程學系</w:t>
      </w:r>
    </w:p>
    <w:p w:rsidR="00AD41FD" w:rsidRDefault="00AD41FD" w:rsidP="00AD41FD">
      <w:pPr>
        <w:snapToGrid w:val="0"/>
        <w:jc w:val="center"/>
        <w:rPr>
          <w:rFonts w:ascii="Times New Roman" w:eastAsia="標楷體" w:hAnsi="Times New Roman" w:cs="Times New Roman"/>
          <w:b/>
          <w:sz w:val="28"/>
          <w:szCs w:val="28"/>
        </w:rPr>
      </w:pPr>
      <w:r>
        <w:rPr>
          <w:rFonts w:ascii="Times New Roman" w:eastAsia="標楷體" w:hAnsi="Times New Roman" w:cs="Times New Roman"/>
          <w:sz w:val="28"/>
          <w:szCs w:val="28"/>
        </w:rPr>
        <w:t xml:space="preserve">Department of </w:t>
      </w:r>
      <w:r>
        <w:rPr>
          <w:rFonts w:ascii="Times New Roman" w:eastAsia="標楷體" w:hAnsi="Times New Roman" w:cs="Times New Roman" w:hint="eastAsia"/>
          <w:sz w:val="28"/>
          <w:szCs w:val="44"/>
        </w:rPr>
        <w:t>C</w:t>
      </w:r>
      <w:r>
        <w:rPr>
          <w:rFonts w:ascii="Times New Roman" w:eastAsia="標楷體" w:hAnsi="Times New Roman" w:cs="Times New Roman"/>
          <w:sz w:val="28"/>
          <w:szCs w:val="44"/>
        </w:rPr>
        <w:t>ommunications</w:t>
      </w:r>
      <w:r>
        <w:rPr>
          <w:rFonts w:ascii="Times New Roman" w:eastAsia="標楷體" w:hAnsi="Times New Roman" w:cs="Times New Roman"/>
          <w:sz w:val="28"/>
          <w:szCs w:val="28"/>
        </w:rPr>
        <w:t xml:space="preserve"> Engineering</w:t>
      </w:r>
    </w:p>
    <w:p w:rsidR="00AD41FD" w:rsidRDefault="00AD41FD" w:rsidP="00AD41FD">
      <w:pPr>
        <w:snapToGrid w:val="0"/>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碩士生更換指導教授</w:t>
      </w:r>
    </w:p>
    <w:p w:rsidR="00AD41FD" w:rsidRDefault="00AD41FD" w:rsidP="00AD41FD">
      <w:pPr>
        <w:snapToGrid w:val="0"/>
        <w:jc w:val="center"/>
        <w:rPr>
          <w:rFonts w:ascii="Times New Roman" w:eastAsia="標楷體" w:hAnsi="Times New Roman" w:cs="Times New Roman"/>
          <w:sz w:val="40"/>
          <w:szCs w:val="40"/>
        </w:rPr>
      </w:pPr>
      <w:r>
        <w:rPr>
          <w:rFonts w:ascii="Times New Roman" w:eastAsia="標楷體" w:hAnsi="Times New Roman" w:cs="Times New Roman"/>
          <w:sz w:val="28"/>
          <w:szCs w:val="28"/>
        </w:rPr>
        <w:t>Changing advisor for master students</w:t>
      </w:r>
    </w:p>
    <w:p w:rsidR="00AD41FD" w:rsidRDefault="00AD41FD" w:rsidP="00AD41FD">
      <w:pPr>
        <w:jc w:val="center"/>
        <w:rPr>
          <w:rFonts w:ascii="Times New Roman" w:eastAsia="標楷體" w:hAnsi="Times New Roman" w:cs="Times New Roman"/>
          <w:sz w:val="36"/>
        </w:rPr>
      </w:pPr>
      <w:r>
        <w:rPr>
          <w:rFonts w:ascii="Times New Roman" w:eastAsia="標楷體" w:hAnsi="Times New Roman" w:cs="Times New Roman" w:hint="eastAsia"/>
          <w:sz w:val="40"/>
          <w:szCs w:val="40"/>
        </w:rPr>
        <w:t>原指導教授意見書</w:t>
      </w:r>
      <w:r>
        <w:rPr>
          <w:rFonts w:ascii="Times New Roman" w:eastAsia="標楷體" w:hAnsi="Times New Roman" w:cs="Times New Roman"/>
          <w:sz w:val="40"/>
          <w:szCs w:val="40"/>
        </w:rPr>
        <w:br/>
      </w:r>
      <w:r>
        <w:rPr>
          <w:rFonts w:ascii="Times New Roman" w:eastAsia="標楷體" w:hAnsi="Times New Roman" w:cs="Times New Roman"/>
          <w:sz w:val="28"/>
          <w:szCs w:val="28"/>
        </w:rPr>
        <w:t xml:space="preserve">Comment from the </w:t>
      </w:r>
      <w:r>
        <w:rPr>
          <w:rFonts w:ascii="Times New Roman" w:hAnsi="Times New Roman" w:cs="Times New Roman"/>
          <w:sz w:val="28"/>
          <w:szCs w:val="28"/>
        </w:rPr>
        <w:t>original advisor</w:t>
      </w:r>
    </w:p>
    <w:p w:rsidR="00AD41FD" w:rsidRDefault="00AD41FD" w:rsidP="00AD41FD">
      <w:pPr>
        <w:snapToGrid w:val="0"/>
        <w:jc w:val="center"/>
        <w:rPr>
          <w:rFonts w:ascii="Times New Roman" w:eastAsia="標楷體"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1"/>
        <w:gridCol w:w="5807"/>
      </w:tblGrid>
      <w:tr w:rsidR="00AD41FD" w:rsidTr="005B5EFA">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學</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生</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姓</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名</w:t>
            </w:r>
            <w:r>
              <w:rPr>
                <w:rFonts w:ascii="Times New Roman" w:eastAsia="標楷體" w:hAnsi="Times New Roman" w:cs="Times New Roman"/>
                <w:color w:val="000000"/>
                <w:sz w:val="32"/>
                <w:szCs w:val="32"/>
              </w:rPr>
              <w:br/>
            </w:r>
            <w:r>
              <w:rPr>
                <w:rFonts w:ascii="Times New Roman" w:eastAsia="標楷體" w:hAnsi="Times New Roman" w:cs="Times New Roman"/>
                <w:color w:val="000000"/>
                <w:sz w:val="28"/>
                <w:szCs w:val="28"/>
              </w:rPr>
              <w:t>Student Name</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60" w:after="60" w:line="500" w:lineRule="exact"/>
              <w:jc w:val="center"/>
              <w:rPr>
                <w:rFonts w:ascii="Times New Roman" w:eastAsia="標楷體" w:hAnsi="Times New Roman" w:cs="Times New Roman"/>
                <w:sz w:val="30"/>
              </w:rPr>
            </w:pPr>
          </w:p>
          <w:p w:rsidR="00AD41FD" w:rsidRDefault="00AD41FD" w:rsidP="005B5EFA">
            <w:pPr>
              <w:spacing w:before="60" w:after="60" w:line="500" w:lineRule="exact"/>
              <w:jc w:val="center"/>
              <w:rPr>
                <w:rFonts w:ascii="Times New Roman" w:eastAsia="標楷體" w:hAnsi="Times New Roman" w:cs="Times New Roman"/>
                <w:sz w:val="30"/>
              </w:rPr>
            </w:pPr>
          </w:p>
        </w:tc>
      </w:tr>
      <w:tr w:rsidR="00AD41FD" w:rsidTr="005B5EFA">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年</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 xml:space="preserve">　　　　</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級</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Grade</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60" w:after="60" w:line="500" w:lineRule="exact"/>
              <w:jc w:val="center"/>
              <w:rPr>
                <w:rFonts w:ascii="Times New Roman" w:eastAsia="標楷體" w:hAnsi="Times New Roman" w:cs="Times New Roman"/>
                <w:sz w:val="30"/>
              </w:rPr>
            </w:pPr>
          </w:p>
          <w:p w:rsidR="00AD41FD" w:rsidRDefault="00AD41FD" w:rsidP="005B5EFA">
            <w:pPr>
              <w:spacing w:before="60" w:after="60" w:line="500" w:lineRule="exact"/>
              <w:jc w:val="center"/>
              <w:rPr>
                <w:rFonts w:ascii="Times New Roman" w:eastAsia="標楷體" w:hAnsi="Times New Roman" w:cs="Times New Roman"/>
                <w:sz w:val="30"/>
              </w:rPr>
            </w:pPr>
          </w:p>
        </w:tc>
      </w:tr>
      <w:tr w:rsidR="00AD41FD" w:rsidTr="005B5EFA">
        <w:trPr>
          <w:trHeight w:val="1234"/>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學</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生</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學</w:t>
            </w:r>
            <w:r>
              <w:rPr>
                <w:rFonts w:ascii="Times New Roman" w:eastAsia="標楷體" w:hAnsi="Times New Roman" w:cs="Times New Roman"/>
                <w:color w:val="000000"/>
                <w:sz w:val="32"/>
                <w:szCs w:val="32"/>
              </w:rPr>
              <w:t xml:space="preserve">  </w:t>
            </w:r>
            <w:r>
              <w:rPr>
                <w:rFonts w:ascii="Times New Roman" w:eastAsia="標楷體" w:hAnsi="Times New Roman" w:cs="Times New Roman" w:hint="eastAsia"/>
                <w:color w:val="000000"/>
                <w:sz w:val="32"/>
                <w:szCs w:val="32"/>
              </w:rPr>
              <w:t>號</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Student ID no.</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60" w:after="60" w:line="500" w:lineRule="exact"/>
              <w:jc w:val="center"/>
              <w:rPr>
                <w:rFonts w:ascii="Times New Roman" w:eastAsia="標楷體" w:hAnsi="Times New Roman" w:cs="Times New Roman"/>
                <w:sz w:val="30"/>
              </w:rPr>
            </w:pPr>
          </w:p>
          <w:p w:rsidR="00AD41FD" w:rsidRDefault="00AD41FD" w:rsidP="005B5EFA">
            <w:pPr>
              <w:spacing w:before="60" w:after="60" w:line="500" w:lineRule="exact"/>
              <w:jc w:val="center"/>
              <w:rPr>
                <w:rFonts w:ascii="Times New Roman" w:eastAsia="標楷體" w:hAnsi="Times New Roman" w:cs="Times New Roman"/>
                <w:sz w:val="30"/>
              </w:rPr>
            </w:pPr>
          </w:p>
        </w:tc>
      </w:tr>
      <w:tr w:rsidR="00AD41FD" w:rsidTr="005B5EFA">
        <w:trPr>
          <w:trHeight w:val="1098"/>
        </w:trPr>
        <w:tc>
          <w:tcPr>
            <w:tcW w:w="4181" w:type="dxa"/>
            <w:tcBorders>
              <w:top w:val="single" w:sz="4" w:space="0" w:color="auto"/>
              <w:left w:val="single" w:sz="4" w:space="0" w:color="auto"/>
              <w:bottom w:val="single" w:sz="4" w:space="0" w:color="auto"/>
              <w:right w:val="single" w:sz="4" w:space="0" w:color="auto"/>
            </w:tcBorders>
            <w:vAlign w:val="center"/>
            <w:hideMark/>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聯　絡　電　話</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Contact phone number</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60" w:after="60" w:line="500" w:lineRule="exact"/>
              <w:jc w:val="center"/>
              <w:rPr>
                <w:rFonts w:ascii="Times New Roman" w:eastAsia="標楷體" w:hAnsi="Times New Roman" w:cs="Times New Roman"/>
                <w:sz w:val="30"/>
              </w:rPr>
            </w:pPr>
          </w:p>
          <w:p w:rsidR="00AD41FD" w:rsidRDefault="00AD41FD" w:rsidP="005B5EFA">
            <w:pPr>
              <w:spacing w:before="60" w:after="60" w:line="500" w:lineRule="exact"/>
              <w:jc w:val="center"/>
              <w:rPr>
                <w:rFonts w:ascii="Times New Roman" w:eastAsia="標楷體" w:hAnsi="Times New Roman" w:cs="Times New Roman"/>
                <w:sz w:val="30"/>
              </w:rPr>
            </w:pPr>
          </w:p>
        </w:tc>
      </w:tr>
      <w:tr w:rsidR="00AD41FD" w:rsidTr="005B5EFA">
        <w:tc>
          <w:tcPr>
            <w:tcW w:w="4181" w:type="dxa"/>
            <w:tcBorders>
              <w:top w:val="single" w:sz="4" w:space="0" w:color="auto"/>
              <w:left w:val="single" w:sz="4" w:space="0" w:color="auto"/>
              <w:bottom w:val="single" w:sz="4" w:space="0" w:color="auto"/>
              <w:right w:val="single" w:sz="4" w:space="0" w:color="auto"/>
            </w:tcBorders>
          </w:tcPr>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eastAsia="標楷體" w:hAnsi="Times New Roman" w:cs="Times New Roman" w:hint="eastAsia"/>
                <w:color w:val="000000"/>
                <w:sz w:val="32"/>
                <w:szCs w:val="32"/>
              </w:rPr>
              <w:t>原指導教授姓名及意見</w:t>
            </w:r>
          </w:p>
          <w:p w:rsidR="00AD41FD" w:rsidRDefault="00AD41FD" w:rsidP="005B5EFA">
            <w:pPr>
              <w:autoSpaceDE w:val="0"/>
              <w:autoSpaceDN w:val="0"/>
              <w:snapToGrid w:val="0"/>
              <w:spacing w:before="120" w:after="120"/>
              <w:jc w:val="center"/>
              <w:rPr>
                <w:rFonts w:ascii="Times New Roman" w:eastAsia="標楷體" w:hAnsi="Times New Roman" w:cs="Times New Roman"/>
                <w:color w:val="000000"/>
                <w:sz w:val="32"/>
                <w:szCs w:val="32"/>
              </w:rPr>
            </w:pPr>
            <w:r>
              <w:rPr>
                <w:rFonts w:ascii="Times New Roman" w:hAnsi="Times New Roman" w:cs="Times New Roman"/>
                <w:sz w:val="28"/>
              </w:rPr>
              <w:t>Original advisor’s name and comment</w:t>
            </w:r>
          </w:p>
        </w:tc>
        <w:tc>
          <w:tcPr>
            <w:tcW w:w="5807" w:type="dxa"/>
            <w:tcBorders>
              <w:top w:val="single" w:sz="4" w:space="0" w:color="auto"/>
              <w:left w:val="single" w:sz="4" w:space="0" w:color="auto"/>
              <w:bottom w:val="single" w:sz="4" w:space="0" w:color="auto"/>
              <w:right w:val="single" w:sz="4" w:space="0" w:color="auto"/>
            </w:tcBorders>
          </w:tcPr>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p w:rsidR="00AD41FD" w:rsidRDefault="00AD41FD" w:rsidP="005B5EFA">
            <w:pPr>
              <w:spacing w:before="120" w:after="120"/>
              <w:jc w:val="center"/>
              <w:rPr>
                <w:rFonts w:ascii="Times New Roman" w:eastAsia="標楷體" w:hAnsi="Times New Roman" w:cs="Times New Roman"/>
                <w:sz w:val="30"/>
              </w:rPr>
            </w:pPr>
          </w:p>
        </w:tc>
      </w:tr>
    </w:tbl>
    <w:p w:rsidR="00AD41FD" w:rsidRDefault="00AD41FD" w:rsidP="00AD41FD">
      <w:pPr>
        <w:autoSpaceDE w:val="0"/>
        <w:autoSpaceDN w:val="0"/>
        <w:snapToGrid w:val="0"/>
        <w:jc w:val="both"/>
        <w:rPr>
          <w:rFonts w:ascii="Times New Roman" w:eastAsia="標楷體" w:hAnsi="Times New Roman" w:cs="Times New Roman"/>
          <w:color w:val="000000"/>
          <w:sz w:val="28"/>
          <w:szCs w:val="28"/>
        </w:rPr>
      </w:pPr>
    </w:p>
    <w:p w:rsidR="00AD41FD" w:rsidRDefault="00AD41FD" w:rsidP="00AD41FD">
      <w:pPr>
        <w:autoSpaceDE w:val="0"/>
        <w:autoSpaceDN w:val="0"/>
        <w:snapToGrid w:val="0"/>
        <w:jc w:val="both"/>
        <w:rPr>
          <w:rFonts w:ascii="Times New Roman" w:hAnsi="Times New Roman" w:cs="Times New Roman"/>
        </w:rPr>
      </w:pPr>
      <w:r>
        <w:rPr>
          <w:rFonts w:hint="eastAsia"/>
          <w:color w:val="000000"/>
          <w:sz w:val="28"/>
          <w:szCs w:val="28"/>
        </w:rPr>
        <w:t>※</w:t>
      </w:r>
      <w:r>
        <w:rPr>
          <w:rFonts w:ascii="Times New Roman" w:eastAsia="標楷體" w:hAnsi="Times New Roman" w:cs="Times New Roman" w:hint="eastAsia"/>
          <w:color w:val="000000"/>
          <w:sz w:val="28"/>
          <w:szCs w:val="28"/>
        </w:rPr>
        <w:t>本表格由研究所事務委員會加會原指導教授。</w:t>
      </w:r>
    </w:p>
    <w:p w:rsidR="00FA137A" w:rsidRPr="00AD41FD" w:rsidRDefault="00FA137A" w:rsidP="00AD41FD">
      <w:pPr>
        <w:snapToGrid w:val="0"/>
        <w:jc w:val="center"/>
      </w:pPr>
    </w:p>
    <w:sectPr w:rsidR="00FA137A" w:rsidRPr="00AD41FD" w:rsidSect="004E690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3A" w:rsidRDefault="00AD313A" w:rsidP="009A0B07">
      <w:r>
        <w:separator/>
      </w:r>
    </w:p>
  </w:endnote>
  <w:endnote w:type="continuationSeparator" w:id="0">
    <w:p w:rsidR="00AD313A" w:rsidRDefault="00AD313A" w:rsidP="009A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37A" w:rsidRDefault="00FA137A" w:rsidP="00EC4A14">
    <w:pPr>
      <w:pStyle w:val="aff"/>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FA137A" w:rsidRDefault="00FA137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3A" w:rsidRDefault="00AD313A" w:rsidP="009A0B07">
      <w:r>
        <w:separator/>
      </w:r>
    </w:p>
  </w:footnote>
  <w:footnote w:type="continuationSeparator" w:id="0">
    <w:p w:rsidR="00AD313A" w:rsidRDefault="00AD313A" w:rsidP="009A0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9E1"/>
    <w:multiLevelType w:val="hybridMultilevel"/>
    <w:tmpl w:val="3BBAC16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5233372"/>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13167993"/>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66B2DFC"/>
    <w:multiLevelType w:val="hybridMultilevel"/>
    <w:tmpl w:val="1026F9B0"/>
    <w:lvl w:ilvl="0" w:tplc="456CD4F6">
      <w:start w:val="1"/>
      <w:numFmt w:val="taiwaneseCountingThousand"/>
      <w:lvlText w:val="%1、"/>
      <w:lvlJc w:val="left"/>
      <w:pPr>
        <w:tabs>
          <w:tab w:val="num" w:pos="720"/>
        </w:tabs>
        <w:ind w:left="720" w:hanging="720"/>
      </w:pPr>
      <w:rPr>
        <w:rFonts w:hAnsi="新細明體" w:cs="Times New Roman" w:hint="default"/>
      </w:rPr>
    </w:lvl>
    <w:lvl w:ilvl="1" w:tplc="5A68D400">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1B69B6"/>
    <w:multiLevelType w:val="hybridMultilevel"/>
    <w:tmpl w:val="925412BC"/>
    <w:lvl w:ilvl="0" w:tplc="5A68D40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2202C"/>
    <w:multiLevelType w:val="hybridMultilevel"/>
    <w:tmpl w:val="1026F9B0"/>
    <w:lvl w:ilvl="0" w:tplc="456CD4F6">
      <w:start w:val="1"/>
      <w:numFmt w:val="taiwaneseCountingThousand"/>
      <w:lvlText w:val="%1、"/>
      <w:lvlJc w:val="left"/>
      <w:pPr>
        <w:tabs>
          <w:tab w:val="num" w:pos="720"/>
        </w:tabs>
        <w:ind w:left="720" w:hanging="720"/>
      </w:pPr>
      <w:rPr>
        <w:rFonts w:hAnsi="新細明體" w:cs="Times New Roman" w:hint="default"/>
      </w:rPr>
    </w:lvl>
    <w:lvl w:ilvl="1" w:tplc="5A68D400">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1142A7"/>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205766E2"/>
    <w:multiLevelType w:val="hybridMultilevel"/>
    <w:tmpl w:val="AA8C2A48"/>
    <w:lvl w:ilvl="0" w:tplc="EC086EE2">
      <w:start w:val="1"/>
      <w:numFmt w:val="upperRoman"/>
      <w:pStyle w:val="Subsection"/>
      <w:lvlText w:val="%1."/>
      <w:lvlJc w:val="left"/>
      <w:pPr>
        <w:ind w:left="906" w:hanging="480"/>
      </w:pPr>
      <w:rPr>
        <w:rFonts w:ascii="標楷體" w:eastAsia="標楷體" w:hAnsi="標楷體"/>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CD11E7"/>
    <w:multiLevelType w:val="hybridMultilevel"/>
    <w:tmpl w:val="161A33F6"/>
    <w:lvl w:ilvl="0" w:tplc="A114FAEC">
      <w:start w:val="1"/>
      <w:numFmt w:val="ideographLegalTraditional"/>
      <w:pStyle w:val="Chapter"/>
      <w:lvlText w:val="%1、"/>
      <w:lvlJc w:val="left"/>
      <w:pPr>
        <w:ind w:left="480" w:hanging="480"/>
      </w:pPr>
    </w:lvl>
    <w:lvl w:ilvl="1" w:tplc="E7A8A45A" w:tentative="1">
      <w:start w:val="1"/>
      <w:numFmt w:val="ideographTraditional"/>
      <w:lvlText w:val="%2、"/>
      <w:lvlJc w:val="left"/>
      <w:pPr>
        <w:ind w:left="960" w:hanging="480"/>
      </w:pPr>
    </w:lvl>
    <w:lvl w:ilvl="2" w:tplc="A1A2458C" w:tentative="1">
      <w:start w:val="1"/>
      <w:numFmt w:val="lowerRoman"/>
      <w:lvlText w:val="%3."/>
      <w:lvlJc w:val="right"/>
      <w:pPr>
        <w:ind w:left="1440" w:hanging="480"/>
      </w:pPr>
    </w:lvl>
    <w:lvl w:ilvl="3" w:tplc="7CA09752" w:tentative="1">
      <w:start w:val="1"/>
      <w:numFmt w:val="decimal"/>
      <w:lvlText w:val="%4."/>
      <w:lvlJc w:val="left"/>
      <w:pPr>
        <w:ind w:left="1920" w:hanging="480"/>
      </w:pPr>
    </w:lvl>
    <w:lvl w:ilvl="4" w:tplc="996438B2" w:tentative="1">
      <w:start w:val="1"/>
      <w:numFmt w:val="ideographTraditional"/>
      <w:lvlText w:val="%5、"/>
      <w:lvlJc w:val="left"/>
      <w:pPr>
        <w:ind w:left="2400" w:hanging="480"/>
      </w:pPr>
    </w:lvl>
    <w:lvl w:ilvl="5" w:tplc="68F885A8" w:tentative="1">
      <w:start w:val="1"/>
      <w:numFmt w:val="lowerRoman"/>
      <w:lvlText w:val="%6."/>
      <w:lvlJc w:val="right"/>
      <w:pPr>
        <w:ind w:left="2880" w:hanging="480"/>
      </w:pPr>
    </w:lvl>
    <w:lvl w:ilvl="6" w:tplc="120A563E" w:tentative="1">
      <w:start w:val="1"/>
      <w:numFmt w:val="decimal"/>
      <w:lvlText w:val="%7."/>
      <w:lvlJc w:val="left"/>
      <w:pPr>
        <w:ind w:left="3360" w:hanging="480"/>
      </w:pPr>
    </w:lvl>
    <w:lvl w:ilvl="7" w:tplc="EFEE2968" w:tentative="1">
      <w:start w:val="1"/>
      <w:numFmt w:val="ideographTraditional"/>
      <w:lvlText w:val="%8、"/>
      <w:lvlJc w:val="left"/>
      <w:pPr>
        <w:ind w:left="3840" w:hanging="480"/>
      </w:pPr>
    </w:lvl>
    <w:lvl w:ilvl="8" w:tplc="FA2C0D78" w:tentative="1">
      <w:start w:val="1"/>
      <w:numFmt w:val="lowerRoman"/>
      <w:lvlText w:val="%9."/>
      <w:lvlJc w:val="right"/>
      <w:pPr>
        <w:ind w:left="4320" w:hanging="480"/>
      </w:pPr>
    </w:lvl>
  </w:abstractNum>
  <w:abstractNum w:abstractNumId="9" w15:restartNumberingAfterBreak="0">
    <w:nsid w:val="275222BC"/>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15:restartNumberingAfterBreak="0">
    <w:nsid w:val="2B2B526B"/>
    <w:multiLevelType w:val="hybridMultilevel"/>
    <w:tmpl w:val="F106247C"/>
    <w:lvl w:ilvl="0" w:tplc="C16CF3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A6ACD"/>
    <w:multiLevelType w:val="hybridMultilevel"/>
    <w:tmpl w:val="0DB401DA"/>
    <w:lvl w:ilvl="0" w:tplc="EB76C4FA">
      <w:start w:val="1"/>
      <w:numFmt w:val="taiwaneseCountingThousand"/>
      <w:lvlText w:val="（%1）"/>
      <w:lvlJc w:val="left"/>
      <w:pPr>
        <w:tabs>
          <w:tab w:val="num" w:pos="960"/>
        </w:tabs>
        <w:ind w:left="96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45F1B"/>
    <w:multiLevelType w:val="hybridMultilevel"/>
    <w:tmpl w:val="0DB401DA"/>
    <w:lvl w:ilvl="0" w:tplc="EB76C4FA">
      <w:start w:val="1"/>
      <w:numFmt w:val="taiwaneseCountingThousand"/>
      <w:lvlText w:val="（%1）"/>
      <w:lvlJc w:val="left"/>
      <w:pPr>
        <w:tabs>
          <w:tab w:val="num" w:pos="960"/>
        </w:tabs>
        <w:ind w:left="96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B07D55"/>
    <w:multiLevelType w:val="hybridMultilevel"/>
    <w:tmpl w:val="10F2952E"/>
    <w:lvl w:ilvl="0" w:tplc="F19A6A8A">
      <w:start w:val="1"/>
      <w:numFmt w:val="decimal"/>
      <w:pStyle w:val="a"/>
      <w:lvlText w:val="規範%1： "/>
      <w:lvlJc w:val="left"/>
      <w:pPr>
        <w:ind w:left="480" w:hanging="480"/>
      </w:pPr>
      <w:rPr>
        <w:rFonts w:hint="eastAsia"/>
      </w:rPr>
    </w:lvl>
    <w:lvl w:ilvl="1" w:tplc="8DBE4AA2" w:tentative="1">
      <w:start w:val="1"/>
      <w:numFmt w:val="ideographTraditional"/>
      <w:lvlText w:val="%2、"/>
      <w:lvlJc w:val="left"/>
      <w:pPr>
        <w:ind w:left="960" w:hanging="480"/>
      </w:pPr>
    </w:lvl>
    <w:lvl w:ilvl="2" w:tplc="88440714" w:tentative="1">
      <w:start w:val="1"/>
      <w:numFmt w:val="lowerRoman"/>
      <w:lvlText w:val="%3."/>
      <w:lvlJc w:val="right"/>
      <w:pPr>
        <w:ind w:left="1440" w:hanging="480"/>
      </w:pPr>
    </w:lvl>
    <w:lvl w:ilvl="3" w:tplc="E94EE93A" w:tentative="1">
      <w:start w:val="1"/>
      <w:numFmt w:val="decimal"/>
      <w:lvlText w:val="%4."/>
      <w:lvlJc w:val="left"/>
      <w:pPr>
        <w:ind w:left="1920" w:hanging="480"/>
      </w:pPr>
    </w:lvl>
    <w:lvl w:ilvl="4" w:tplc="EEF011FA" w:tentative="1">
      <w:start w:val="1"/>
      <w:numFmt w:val="ideographTraditional"/>
      <w:lvlText w:val="%5、"/>
      <w:lvlJc w:val="left"/>
      <w:pPr>
        <w:ind w:left="2400" w:hanging="480"/>
      </w:pPr>
    </w:lvl>
    <w:lvl w:ilvl="5" w:tplc="07360DDC" w:tentative="1">
      <w:start w:val="1"/>
      <w:numFmt w:val="lowerRoman"/>
      <w:lvlText w:val="%6."/>
      <w:lvlJc w:val="right"/>
      <w:pPr>
        <w:ind w:left="2880" w:hanging="480"/>
      </w:pPr>
    </w:lvl>
    <w:lvl w:ilvl="6" w:tplc="FFC28208" w:tentative="1">
      <w:start w:val="1"/>
      <w:numFmt w:val="decimal"/>
      <w:lvlText w:val="%7."/>
      <w:lvlJc w:val="left"/>
      <w:pPr>
        <w:ind w:left="3360" w:hanging="480"/>
      </w:pPr>
    </w:lvl>
    <w:lvl w:ilvl="7" w:tplc="EDF6A5FA" w:tentative="1">
      <w:start w:val="1"/>
      <w:numFmt w:val="ideographTraditional"/>
      <w:lvlText w:val="%8、"/>
      <w:lvlJc w:val="left"/>
      <w:pPr>
        <w:ind w:left="3840" w:hanging="480"/>
      </w:pPr>
    </w:lvl>
    <w:lvl w:ilvl="8" w:tplc="D21C3190" w:tentative="1">
      <w:start w:val="1"/>
      <w:numFmt w:val="lowerRoman"/>
      <w:lvlText w:val="%9."/>
      <w:lvlJc w:val="right"/>
      <w:pPr>
        <w:ind w:left="4320" w:hanging="480"/>
      </w:pPr>
    </w:lvl>
  </w:abstractNum>
  <w:abstractNum w:abstractNumId="14" w15:restartNumberingAfterBreak="0">
    <w:nsid w:val="488E2717"/>
    <w:multiLevelType w:val="hybridMultilevel"/>
    <w:tmpl w:val="D2DE1B9A"/>
    <w:lvl w:ilvl="0" w:tplc="66926584">
      <w:start w:val="1"/>
      <w:numFmt w:val="decimal"/>
      <w:pStyle w:val="8"/>
      <w:lvlText w:val="規範%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3B25CF"/>
    <w:multiLevelType w:val="hybridMultilevel"/>
    <w:tmpl w:val="6736E736"/>
    <w:lvl w:ilvl="0" w:tplc="5A68D40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425876"/>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15:restartNumberingAfterBreak="0">
    <w:nsid w:val="6B335A1B"/>
    <w:multiLevelType w:val="hybridMultilevel"/>
    <w:tmpl w:val="4AD6836C"/>
    <w:lvl w:ilvl="0" w:tplc="70A609E2">
      <w:start w:val="1"/>
      <w:numFmt w:val="taiwaneseCountingThousand"/>
      <w:pStyle w:val="Section"/>
      <w:lvlText w:val="%1、"/>
      <w:lvlJc w:val="left"/>
      <w:pPr>
        <w:ind w:left="480" w:hanging="480"/>
      </w:p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18" w15:restartNumberingAfterBreak="0">
    <w:nsid w:val="6D5A5CCA"/>
    <w:multiLevelType w:val="hybridMultilevel"/>
    <w:tmpl w:val="7382CFF0"/>
    <w:lvl w:ilvl="0" w:tplc="5E30C084">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15:restartNumberingAfterBreak="0">
    <w:nsid w:val="7C981B82"/>
    <w:multiLevelType w:val="hybridMultilevel"/>
    <w:tmpl w:val="925412BC"/>
    <w:lvl w:ilvl="0" w:tplc="5A68D40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7"/>
  </w:num>
  <w:num w:numId="3">
    <w:abstractNumId w:val="17"/>
  </w:num>
  <w:num w:numId="4">
    <w:abstractNumId w:val="8"/>
  </w:num>
  <w:num w:numId="5">
    <w:abstractNumId w:val="13"/>
  </w:num>
  <w:num w:numId="6">
    <w:abstractNumId w:val="5"/>
  </w:num>
  <w:num w:numId="7">
    <w:abstractNumId w:val="0"/>
  </w:num>
  <w:num w:numId="8">
    <w:abstractNumId w:val="16"/>
  </w:num>
  <w:num w:numId="9">
    <w:abstractNumId w:val="1"/>
  </w:num>
  <w:num w:numId="10">
    <w:abstractNumId w:val="18"/>
  </w:num>
  <w:num w:numId="11">
    <w:abstractNumId w:val="9"/>
  </w:num>
  <w:num w:numId="12">
    <w:abstractNumId w:val="6"/>
  </w:num>
  <w:num w:numId="13">
    <w:abstractNumId w:val="2"/>
  </w:num>
  <w:num w:numId="14">
    <w:abstractNumId w:val="15"/>
  </w:num>
  <w:num w:numId="15">
    <w:abstractNumId w:val="4"/>
  </w:num>
  <w:num w:numId="16">
    <w:abstractNumId w:val="11"/>
  </w:num>
  <w:num w:numId="17">
    <w:abstractNumId w:val="12"/>
  </w:num>
  <w:num w:numId="18">
    <w:abstractNumId w:val="1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08"/>
    <w:rsid w:val="00003A74"/>
    <w:rsid w:val="0002039F"/>
    <w:rsid w:val="000E7F28"/>
    <w:rsid w:val="00106CC5"/>
    <w:rsid w:val="00123E77"/>
    <w:rsid w:val="001639F0"/>
    <w:rsid w:val="001B7C50"/>
    <w:rsid w:val="00210762"/>
    <w:rsid w:val="002967AD"/>
    <w:rsid w:val="002A551C"/>
    <w:rsid w:val="002B094C"/>
    <w:rsid w:val="002B57EC"/>
    <w:rsid w:val="002D404C"/>
    <w:rsid w:val="002E2AEE"/>
    <w:rsid w:val="00335C95"/>
    <w:rsid w:val="003E0B09"/>
    <w:rsid w:val="00405861"/>
    <w:rsid w:val="004110D0"/>
    <w:rsid w:val="00433589"/>
    <w:rsid w:val="00435EAE"/>
    <w:rsid w:val="00460A7C"/>
    <w:rsid w:val="004A08BE"/>
    <w:rsid w:val="004E5FD7"/>
    <w:rsid w:val="004E6908"/>
    <w:rsid w:val="005B04AC"/>
    <w:rsid w:val="005D4F1A"/>
    <w:rsid w:val="0062111E"/>
    <w:rsid w:val="006A2C60"/>
    <w:rsid w:val="006C07EA"/>
    <w:rsid w:val="006D21F7"/>
    <w:rsid w:val="0070262A"/>
    <w:rsid w:val="00737BB4"/>
    <w:rsid w:val="00767763"/>
    <w:rsid w:val="00796700"/>
    <w:rsid w:val="007C277E"/>
    <w:rsid w:val="007F2AB2"/>
    <w:rsid w:val="008655D7"/>
    <w:rsid w:val="008659DB"/>
    <w:rsid w:val="008836BC"/>
    <w:rsid w:val="008A3B71"/>
    <w:rsid w:val="008C6057"/>
    <w:rsid w:val="008F39B8"/>
    <w:rsid w:val="00952EA3"/>
    <w:rsid w:val="00965FCF"/>
    <w:rsid w:val="009A0B07"/>
    <w:rsid w:val="00A25049"/>
    <w:rsid w:val="00A34D46"/>
    <w:rsid w:val="00A93EA1"/>
    <w:rsid w:val="00A945A6"/>
    <w:rsid w:val="00AB2026"/>
    <w:rsid w:val="00AB3071"/>
    <w:rsid w:val="00AC17EC"/>
    <w:rsid w:val="00AC189F"/>
    <w:rsid w:val="00AC3959"/>
    <w:rsid w:val="00AD313A"/>
    <w:rsid w:val="00AD41FD"/>
    <w:rsid w:val="00AD453B"/>
    <w:rsid w:val="00B16E84"/>
    <w:rsid w:val="00B26079"/>
    <w:rsid w:val="00B30E65"/>
    <w:rsid w:val="00B86020"/>
    <w:rsid w:val="00BC1E25"/>
    <w:rsid w:val="00BE7F03"/>
    <w:rsid w:val="00C2786F"/>
    <w:rsid w:val="00CA1430"/>
    <w:rsid w:val="00D16C24"/>
    <w:rsid w:val="00D376D3"/>
    <w:rsid w:val="00DB2099"/>
    <w:rsid w:val="00DF60DB"/>
    <w:rsid w:val="00E26E75"/>
    <w:rsid w:val="00E3163C"/>
    <w:rsid w:val="00E41DB8"/>
    <w:rsid w:val="00E46406"/>
    <w:rsid w:val="00E509C0"/>
    <w:rsid w:val="00E569D6"/>
    <w:rsid w:val="00E67F6C"/>
    <w:rsid w:val="00E7632A"/>
    <w:rsid w:val="00F03ABA"/>
    <w:rsid w:val="00F13505"/>
    <w:rsid w:val="00F3457F"/>
    <w:rsid w:val="00F40C25"/>
    <w:rsid w:val="00F657D6"/>
    <w:rsid w:val="00F8361C"/>
    <w:rsid w:val="00FA13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48975656-78D7-45F1-949D-28B964E5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E6908"/>
    <w:rPr>
      <w:rFonts w:ascii="新細明體" w:hAnsi="新細明體" w:cs="新細明體"/>
      <w:sz w:val="24"/>
      <w:szCs w:val="24"/>
    </w:rPr>
  </w:style>
  <w:style w:type="paragraph" w:styleId="1">
    <w:name w:val="heading 1"/>
    <w:basedOn w:val="a0"/>
    <w:next w:val="a0"/>
    <w:link w:val="10"/>
    <w:autoRedefine/>
    <w:uiPriority w:val="9"/>
    <w:qFormat/>
    <w:rsid w:val="00405861"/>
    <w:pPr>
      <w:keepNext/>
      <w:widowControl w:val="0"/>
      <w:tabs>
        <w:tab w:val="left" w:pos="60"/>
      </w:tabs>
      <w:spacing w:before="120" w:after="120"/>
      <w:jc w:val="both"/>
      <w:outlineLvl w:val="0"/>
    </w:pPr>
    <w:rPr>
      <w:rFonts w:ascii="標楷體" w:eastAsia="標楷體" w:hAnsi="標楷體" w:cs="Times New Roman"/>
      <w:b/>
      <w:kern w:val="28"/>
      <w:sz w:val="28"/>
      <w:szCs w:val="20"/>
    </w:rPr>
  </w:style>
  <w:style w:type="paragraph" w:styleId="2">
    <w:name w:val="heading 2"/>
    <w:basedOn w:val="a0"/>
    <w:next w:val="a0"/>
    <w:link w:val="20"/>
    <w:uiPriority w:val="9"/>
    <w:semiHidden/>
    <w:unhideWhenUsed/>
    <w:rsid w:val="00405861"/>
    <w:pPr>
      <w:keepNext/>
      <w:spacing w:after="120" w:line="720" w:lineRule="auto"/>
      <w:jc w:val="both"/>
      <w:outlineLvl w:val="1"/>
    </w:pPr>
    <w:rPr>
      <w:rFonts w:asciiTheme="majorHAnsi" w:eastAsiaTheme="majorEastAsia" w:hAnsiTheme="majorHAnsi" w:cstheme="majorBidi"/>
      <w:b/>
      <w:bCs/>
      <w:sz w:val="48"/>
      <w:szCs w:val="48"/>
      <w:lang w:eastAsia="en-US"/>
    </w:rPr>
  </w:style>
  <w:style w:type="paragraph" w:styleId="3">
    <w:name w:val="heading 3"/>
    <w:basedOn w:val="a0"/>
    <w:next w:val="a0"/>
    <w:link w:val="30"/>
    <w:uiPriority w:val="9"/>
    <w:qFormat/>
    <w:rsid w:val="00405861"/>
    <w:pPr>
      <w:keepNext/>
      <w:widowControl w:val="0"/>
      <w:spacing w:before="240" w:after="60"/>
      <w:jc w:val="both"/>
      <w:outlineLvl w:val="2"/>
    </w:pPr>
    <w:rPr>
      <w:rFonts w:ascii="Arial" w:hAnsi="Arial" w:cs="Times New Roman"/>
      <w:szCs w:val="20"/>
      <w:lang w:eastAsia="en-US"/>
    </w:rPr>
  </w:style>
  <w:style w:type="paragraph" w:styleId="4">
    <w:name w:val="heading 4"/>
    <w:basedOn w:val="a0"/>
    <w:next w:val="a0"/>
    <w:link w:val="40"/>
    <w:uiPriority w:val="9"/>
    <w:qFormat/>
    <w:rsid w:val="00405861"/>
    <w:pPr>
      <w:keepNext/>
      <w:spacing w:after="120"/>
      <w:ind w:left="2880"/>
      <w:jc w:val="center"/>
      <w:outlineLvl w:val="3"/>
    </w:pPr>
    <w:rPr>
      <w:rFonts w:ascii="Times New Roman" w:hAnsi="Times New Roman" w:cs="Times New Roman"/>
      <w:color w:val="000000"/>
      <w:sz w:val="36"/>
      <w:szCs w:val="20"/>
      <w:lang w:eastAsia="en-US"/>
    </w:rPr>
  </w:style>
  <w:style w:type="paragraph" w:styleId="5">
    <w:name w:val="heading 5"/>
    <w:basedOn w:val="a0"/>
    <w:next w:val="a0"/>
    <w:link w:val="50"/>
    <w:uiPriority w:val="9"/>
    <w:qFormat/>
    <w:rsid w:val="00405861"/>
    <w:pPr>
      <w:keepNext/>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240"/>
        <w:tab w:val="left" w:pos="12960"/>
        <w:tab w:val="left" w:pos="13680"/>
        <w:tab w:val="left" w:pos="14400"/>
      </w:tabs>
      <w:spacing w:after="120"/>
      <w:jc w:val="center"/>
      <w:outlineLvl w:val="4"/>
    </w:pPr>
    <w:rPr>
      <w:rFonts w:ascii="Times New Roman" w:hAnsi="Times New Roman" w:cs="Times New Roman"/>
      <w:b/>
      <w:color w:val="000000"/>
      <w:szCs w:val="20"/>
      <w:lang w:eastAsia="en-US"/>
    </w:rPr>
  </w:style>
  <w:style w:type="paragraph" w:styleId="6">
    <w:name w:val="heading 6"/>
    <w:basedOn w:val="a0"/>
    <w:next w:val="a0"/>
    <w:link w:val="60"/>
    <w:uiPriority w:val="9"/>
    <w:qFormat/>
    <w:rsid w:val="00405861"/>
    <w:pPr>
      <w:keepNext/>
      <w:spacing w:after="120"/>
      <w:jc w:val="center"/>
      <w:outlineLvl w:val="5"/>
    </w:pPr>
    <w:rPr>
      <w:rFonts w:ascii="Times New Roman" w:hAnsi="Times New Roman" w:cs="Times New Roman"/>
      <w:b/>
      <w:i/>
      <w:color w:val="000000"/>
      <w:szCs w:val="20"/>
      <w:lang w:eastAsia="en-US"/>
    </w:rPr>
  </w:style>
  <w:style w:type="paragraph" w:styleId="7">
    <w:name w:val="heading 7"/>
    <w:basedOn w:val="a0"/>
    <w:next w:val="a0"/>
    <w:link w:val="70"/>
    <w:uiPriority w:val="9"/>
    <w:qFormat/>
    <w:rsid w:val="00405861"/>
    <w:pPr>
      <w:keepNext/>
      <w:spacing w:after="120"/>
      <w:jc w:val="both"/>
      <w:outlineLvl w:val="6"/>
    </w:pPr>
    <w:rPr>
      <w:rFonts w:cs="Times New Roman"/>
      <w:b/>
      <w:color w:val="000000"/>
      <w:sz w:val="60"/>
      <w:szCs w:val="20"/>
    </w:rPr>
  </w:style>
  <w:style w:type="paragraph" w:styleId="8">
    <w:name w:val="heading 8"/>
    <w:basedOn w:val="a0"/>
    <w:next w:val="a0"/>
    <w:link w:val="80"/>
    <w:uiPriority w:val="9"/>
    <w:qFormat/>
    <w:rsid w:val="00405861"/>
    <w:pPr>
      <w:numPr>
        <w:numId w:val="1"/>
      </w:numPr>
      <w:spacing w:before="280" w:line="360" w:lineRule="auto"/>
      <w:jc w:val="both"/>
      <w:outlineLvl w:val="7"/>
    </w:pPr>
    <w:rPr>
      <w:rFonts w:ascii="Times New Roman" w:eastAsia="標楷體" w:hAnsi="Times New Roman" w:cs="Times New Roman"/>
      <w:b/>
      <w:bCs/>
      <w:iCs/>
      <w:sz w:val="28"/>
      <w:szCs w:val="18"/>
      <w:lang w:eastAsia="en-US"/>
    </w:rPr>
  </w:style>
  <w:style w:type="paragraph" w:styleId="9">
    <w:name w:val="heading 9"/>
    <w:basedOn w:val="a0"/>
    <w:next w:val="a0"/>
    <w:link w:val="90"/>
    <w:uiPriority w:val="9"/>
    <w:qFormat/>
    <w:rsid w:val="00405861"/>
    <w:pPr>
      <w:spacing w:before="280" w:line="360" w:lineRule="auto"/>
      <w:jc w:val="both"/>
      <w:outlineLvl w:val="8"/>
    </w:pPr>
    <w:rPr>
      <w:rFonts w:ascii="Cambria" w:eastAsia="標楷體" w:hAnsi="Cambria" w:cs="Times New Roman"/>
      <w:i/>
      <w:iCs/>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
    <w:rsid w:val="00405861"/>
    <w:rPr>
      <w:rFonts w:ascii="標楷體" w:eastAsia="標楷體" w:hAnsi="標楷體"/>
      <w:b/>
      <w:kern w:val="28"/>
      <w:sz w:val="28"/>
    </w:rPr>
  </w:style>
  <w:style w:type="character" w:customStyle="1" w:styleId="30">
    <w:name w:val="標題 3 字元"/>
    <w:link w:val="3"/>
    <w:uiPriority w:val="9"/>
    <w:rsid w:val="00405861"/>
    <w:rPr>
      <w:rFonts w:ascii="Arial" w:hAnsi="Arial"/>
      <w:sz w:val="24"/>
      <w:lang w:eastAsia="en-US"/>
    </w:rPr>
  </w:style>
  <w:style w:type="character" w:customStyle="1" w:styleId="40">
    <w:name w:val="標題 4 字元"/>
    <w:link w:val="4"/>
    <w:uiPriority w:val="9"/>
    <w:rsid w:val="00405861"/>
    <w:rPr>
      <w:color w:val="000000"/>
      <w:sz w:val="36"/>
      <w:lang w:eastAsia="en-US"/>
    </w:rPr>
  </w:style>
  <w:style w:type="character" w:customStyle="1" w:styleId="50">
    <w:name w:val="標題 5 字元"/>
    <w:link w:val="5"/>
    <w:uiPriority w:val="9"/>
    <w:rsid w:val="00405861"/>
    <w:rPr>
      <w:b/>
      <w:color w:val="000000"/>
      <w:sz w:val="24"/>
      <w:lang w:eastAsia="en-US"/>
    </w:rPr>
  </w:style>
  <w:style w:type="character" w:customStyle="1" w:styleId="60">
    <w:name w:val="標題 6 字元"/>
    <w:link w:val="6"/>
    <w:uiPriority w:val="9"/>
    <w:rsid w:val="00405861"/>
    <w:rPr>
      <w:b/>
      <w:i/>
      <w:color w:val="000000"/>
      <w:sz w:val="24"/>
      <w:lang w:eastAsia="en-US"/>
    </w:rPr>
  </w:style>
  <w:style w:type="character" w:customStyle="1" w:styleId="70">
    <w:name w:val="標題 7 字元"/>
    <w:link w:val="7"/>
    <w:uiPriority w:val="9"/>
    <w:rsid w:val="00405861"/>
    <w:rPr>
      <w:rFonts w:ascii="新細明體" w:hAnsi="新細明體"/>
      <w:b/>
      <w:color w:val="000000"/>
      <w:sz w:val="60"/>
    </w:rPr>
  </w:style>
  <w:style w:type="character" w:customStyle="1" w:styleId="80">
    <w:name w:val="標題 8 字元"/>
    <w:link w:val="8"/>
    <w:uiPriority w:val="9"/>
    <w:rsid w:val="00405861"/>
    <w:rPr>
      <w:rFonts w:eastAsia="標楷體"/>
      <w:b/>
      <w:bCs/>
      <w:iCs/>
      <w:sz w:val="28"/>
      <w:szCs w:val="18"/>
      <w:lang w:eastAsia="en-US"/>
    </w:rPr>
  </w:style>
  <w:style w:type="character" w:customStyle="1" w:styleId="90">
    <w:name w:val="標題 9 字元"/>
    <w:link w:val="9"/>
    <w:uiPriority w:val="9"/>
    <w:rsid w:val="00405861"/>
    <w:rPr>
      <w:rFonts w:ascii="Cambria" w:eastAsia="標楷體" w:hAnsi="Cambria"/>
      <w:i/>
      <w:iCs/>
      <w:sz w:val="18"/>
      <w:szCs w:val="18"/>
      <w:lang w:eastAsia="en-US"/>
    </w:rPr>
  </w:style>
  <w:style w:type="paragraph" w:styleId="a4">
    <w:name w:val="caption"/>
    <w:basedOn w:val="a0"/>
    <w:next w:val="a0"/>
    <w:link w:val="a5"/>
    <w:qFormat/>
    <w:rsid w:val="00405861"/>
    <w:pPr>
      <w:widowControl w:val="0"/>
    </w:pPr>
    <w:rPr>
      <w:rFonts w:ascii="Times New Roman" w:eastAsia="標楷體" w:hAnsi="Times New Roman" w:cs="Times New Roman"/>
      <w:kern w:val="2"/>
    </w:rPr>
  </w:style>
  <w:style w:type="character" w:customStyle="1" w:styleId="a5">
    <w:name w:val="標號 字元"/>
    <w:link w:val="a4"/>
    <w:rsid w:val="00405861"/>
    <w:rPr>
      <w:rFonts w:eastAsia="標楷體"/>
      <w:kern w:val="2"/>
      <w:sz w:val="24"/>
      <w:szCs w:val="24"/>
    </w:rPr>
  </w:style>
  <w:style w:type="paragraph" w:styleId="a6">
    <w:name w:val="Title"/>
    <w:basedOn w:val="a0"/>
    <w:link w:val="a7"/>
    <w:uiPriority w:val="10"/>
    <w:qFormat/>
    <w:rsid w:val="00405861"/>
    <w:pPr>
      <w:widowControl w:val="0"/>
      <w:spacing w:before="120" w:after="60"/>
      <w:jc w:val="center"/>
    </w:pPr>
    <w:rPr>
      <w:rFonts w:ascii="Arial" w:hAnsi="Arial" w:cs="Times New Roman"/>
      <w:b/>
      <w:kern w:val="28"/>
      <w:sz w:val="32"/>
      <w:szCs w:val="20"/>
      <w:lang w:eastAsia="en-US"/>
    </w:rPr>
  </w:style>
  <w:style w:type="character" w:customStyle="1" w:styleId="a7">
    <w:name w:val="標題 字元"/>
    <w:link w:val="a6"/>
    <w:uiPriority w:val="10"/>
    <w:rsid w:val="00405861"/>
    <w:rPr>
      <w:rFonts w:ascii="Arial" w:hAnsi="Arial"/>
      <w:b/>
      <w:kern w:val="28"/>
      <w:sz w:val="32"/>
      <w:lang w:eastAsia="en-US"/>
    </w:rPr>
  </w:style>
  <w:style w:type="paragraph" w:styleId="a8">
    <w:name w:val="Subtitle"/>
    <w:basedOn w:val="a0"/>
    <w:next w:val="a0"/>
    <w:link w:val="a9"/>
    <w:uiPriority w:val="11"/>
    <w:qFormat/>
    <w:rsid w:val="00405861"/>
    <w:pPr>
      <w:spacing w:after="320"/>
      <w:jc w:val="right"/>
    </w:pPr>
    <w:rPr>
      <w:rFonts w:ascii="Times New Roman" w:eastAsia="標楷體" w:hAnsi="Times New Roman" w:cs="Times New Roman"/>
      <w:i/>
      <w:iCs/>
      <w:color w:val="808080"/>
      <w:spacing w:val="10"/>
      <w:sz w:val="20"/>
      <w:lang w:eastAsia="en-US"/>
    </w:rPr>
  </w:style>
  <w:style w:type="character" w:customStyle="1" w:styleId="a9">
    <w:name w:val="副標題 字元"/>
    <w:link w:val="a8"/>
    <w:uiPriority w:val="11"/>
    <w:rsid w:val="00405861"/>
    <w:rPr>
      <w:rFonts w:eastAsia="標楷體"/>
      <w:i/>
      <w:iCs/>
      <w:color w:val="808080"/>
      <w:spacing w:val="10"/>
      <w:szCs w:val="24"/>
      <w:lang w:eastAsia="en-US"/>
    </w:rPr>
  </w:style>
  <w:style w:type="character" w:styleId="aa">
    <w:name w:val="Strong"/>
    <w:uiPriority w:val="22"/>
    <w:qFormat/>
    <w:rsid w:val="00405861"/>
    <w:rPr>
      <w:b/>
      <w:bCs/>
    </w:rPr>
  </w:style>
  <w:style w:type="character" w:styleId="ab">
    <w:name w:val="Emphasis"/>
    <w:uiPriority w:val="20"/>
    <w:qFormat/>
    <w:rsid w:val="00405861"/>
    <w:rPr>
      <w:b/>
      <w:bCs/>
      <w:i/>
      <w:iCs/>
      <w:color w:val="auto"/>
    </w:rPr>
  </w:style>
  <w:style w:type="paragraph" w:styleId="ac">
    <w:name w:val="No Spacing"/>
    <w:basedOn w:val="a0"/>
    <w:link w:val="ad"/>
    <w:uiPriority w:val="1"/>
    <w:qFormat/>
    <w:rsid w:val="00405861"/>
    <w:pPr>
      <w:jc w:val="both"/>
    </w:pPr>
    <w:rPr>
      <w:rFonts w:ascii="Times New Roman" w:eastAsia="標楷體" w:hAnsi="Times New Roman" w:cs="Times New Roman"/>
      <w:sz w:val="20"/>
      <w:szCs w:val="20"/>
      <w:lang w:eastAsia="en-US"/>
    </w:rPr>
  </w:style>
  <w:style w:type="character" w:customStyle="1" w:styleId="ad">
    <w:name w:val="無間距 字元"/>
    <w:link w:val="ac"/>
    <w:uiPriority w:val="1"/>
    <w:rsid w:val="00405861"/>
    <w:rPr>
      <w:rFonts w:eastAsia="標楷體"/>
      <w:lang w:eastAsia="en-US"/>
    </w:rPr>
  </w:style>
  <w:style w:type="paragraph" w:styleId="ae">
    <w:name w:val="List Paragraph"/>
    <w:basedOn w:val="a0"/>
    <w:uiPriority w:val="34"/>
    <w:qFormat/>
    <w:rsid w:val="00405861"/>
    <w:pPr>
      <w:widowControl w:val="0"/>
      <w:ind w:leftChars="200" w:left="480"/>
    </w:pPr>
    <w:rPr>
      <w:rFonts w:ascii="Times New Roman" w:hAnsi="Times New Roman" w:cs="Times New Roman"/>
      <w:kern w:val="2"/>
    </w:rPr>
  </w:style>
  <w:style w:type="paragraph" w:styleId="af">
    <w:name w:val="Quote"/>
    <w:basedOn w:val="a0"/>
    <w:next w:val="a0"/>
    <w:link w:val="af0"/>
    <w:uiPriority w:val="29"/>
    <w:qFormat/>
    <w:rsid w:val="00405861"/>
    <w:pPr>
      <w:jc w:val="both"/>
    </w:pPr>
    <w:rPr>
      <w:rFonts w:ascii="Times New Roman" w:eastAsia="標楷體" w:hAnsi="Times New Roman" w:cs="Times New Roman"/>
      <w:color w:val="5A5A5A"/>
      <w:sz w:val="20"/>
      <w:szCs w:val="20"/>
      <w:lang w:eastAsia="en-US"/>
    </w:rPr>
  </w:style>
  <w:style w:type="character" w:customStyle="1" w:styleId="af0">
    <w:name w:val="引文 字元"/>
    <w:link w:val="af"/>
    <w:uiPriority w:val="29"/>
    <w:rsid w:val="00405861"/>
    <w:rPr>
      <w:rFonts w:eastAsia="標楷體"/>
      <w:color w:val="5A5A5A"/>
      <w:lang w:eastAsia="en-US"/>
    </w:rPr>
  </w:style>
  <w:style w:type="paragraph" w:styleId="af1">
    <w:name w:val="Intense Quote"/>
    <w:basedOn w:val="a0"/>
    <w:next w:val="a0"/>
    <w:link w:val="af2"/>
    <w:uiPriority w:val="30"/>
    <w:qFormat/>
    <w:rsid w:val="00405861"/>
    <w:pPr>
      <w:spacing w:before="320" w:after="480"/>
      <w:ind w:left="720" w:right="720"/>
      <w:jc w:val="center"/>
    </w:pPr>
    <w:rPr>
      <w:rFonts w:ascii="Cambria" w:eastAsia="標楷體" w:hAnsi="Cambria" w:cs="Times New Roman"/>
      <w:i/>
      <w:iCs/>
      <w:sz w:val="20"/>
      <w:szCs w:val="20"/>
      <w:lang w:eastAsia="en-US"/>
    </w:rPr>
  </w:style>
  <w:style w:type="character" w:customStyle="1" w:styleId="af2">
    <w:name w:val="鮮明引文 字元"/>
    <w:link w:val="af1"/>
    <w:uiPriority w:val="30"/>
    <w:rsid w:val="00405861"/>
    <w:rPr>
      <w:rFonts w:ascii="Cambria" w:eastAsia="標楷體" w:hAnsi="Cambria"/>
      <w:i/>
      <w:iCs/>
      <w:lang w:eastAsia="en-US"/>
    </w:rPr>
  </w:style>
  <w:style w:type="character" w:styleId="af3">
    <w:name w:val="Subtle Emphasis"/>
    <w:uiPriority w:val="19"/>
    <w:qFormat/>
    <w:rsid w:val="00405861"/>
    <w:rPr>
      <w:i/>
      <w:iCs/>
      <w:color w:val="5A5A5A"/>
    </w:rPr>
  </w:style>
  <w:style w:type="character" w:styleId="af4">
    <w:name w:val="Intense Emphasis"/>
    <w:uiPriority w:val="21"/>
    <w:qFormat/>
    <w:rsid w:val="00405861"/>
    <w:rPr>
      <w:b/>
      <w:bCs/>
      <w:i/>
      <w:iCs/>
      <w:color w:val="auto"/>
      <w:u w:val="single"/>
    </w:rPr>
  </w:style>
  <w:style w:type="character" w:styleId="af5">
    <w:name w:val="Subtle Reference"/>
    <w:uiPriority w:val="31"/>
    <w:qFormat/>
    <w:rsid w:val="00405861"/>
    <w:rPr>
      <w:smallCaps/>
    </w:rPr>
  </w:style>
  <w:style w:type="character" w:styleId="af6">
    <w:name w:val="Intense Reference"/>
    <w:uiPriority w:val="32"/>
    <w:qFormat/>
    <w:rsid w:val="00405861"/>
    <w:rPr>
      <w:b/>
      <w:bCs/>
      <w:smallCaps/>
      <w:color w:val="auto"/>
    </w:rPr>
  </w:style>
  <w:style w:type="character" w:styleId="af7">
    <w:name w:val="Book Title"/>
    <w:uiPriority w:val="33"/>
    <w:qFormat/>
    <w:rsid w:val="00405861"/>
    <w:rPr>
      <w:rFonts w:ascii="Cambria" w:eastAsia="新細明體" w:hAnsi="Cambria" w:cs="Times New Roman"/>
      <w:b/>
      <w:bCs/>
      <w:smallCaps/>
      <w:color w:val="auto"/>
      <w:u w:val="single"/>
    </w:rPr>
  </w:style>
  <w:style w:type="paragraph" w:styleId="af8">
    <w:name w:val="TOC Heading"/>
    <w:basedOn w:val="1"/>
    <w:next w:val="a0"/>
    <w:uiPriority w:val="39"/>
    <w:qFormat/>
    <w:rsid w:val="00405861"/>
    <w:pPr>
      <w:keepNext w:val="0"/>
      <w:widowControl/>
      <w:tabs>
        <w:tab w:val="clear" w:pos="60"/>
      </w:tabs>
      <w:spacing w:before="600" w:after="0" w:line="360" w:lineRule="auto"/>
      <w:outlineLvl w:val="9"/>
    </w:pPr>
    <w:rPr>
      <w:rFonts w:ascii="Cambria" w:eastAsia="新細明體" w:hAnsi="Cambria"/>
      <w:bCs/>
      <w:i/>
      <w:iCs/>
      <w:kern w:val="0"/>
      <w:sz w:val="32"/>
      <w:szCs w:val="32"/>
      <w:lang w:eastAsia="en-US"/>
    </w:rPr>
  </w:style>
  <w:style w:type="paragraph" w:customStyle="1" w:styleId="Subsubsection">
    <w:name w:val="Subsubsection"/>
    <w:basedOn w:val="4"/>
    <w:qFormat/>
    <w:rsid w:val="00405861"/>
    <w:pPr>
      <w:tabs>
        <w:tab w:val="left" w:pos="480"/>
      </w:tabs>
      <w:snapToGrid w:val="0"/>
      <w:spacing w:afterLines="50"/>
      <w:ind w:left="0"/>
      <w:jc w:val="left"/>
    </w:pPr>
    <w:rPr>
      <w:rFonts w:eastAsia="標楷體"/>
      <w:sz w:val="24"/>
      <w:lang w:eastAsia="zh-TW"/>
    </w:rPr>
  </w:style>
  <w:style w:type="paragraph" w:customStyle="1" w:styleId="Subsection">
    <w:name w:val="Subsection"/>
    <w:basedOn w:val="3"/>
    <w:qFormat/>
    <w:rsid w:val="00405861"/>
    <w:pPr>
      <w:numPr>
        <w:numId w:val="2"/>
      </w:numPr>
      <w:tabs>
        <w:tab w:val="left" w:pos="480"/>
      </w:tabs>
      <w:spacing w:beforeLines="100" w:afterLines="100"/>
    </w:pPr>
    <w:rPr>
      <w:rFonts w:ascii="Times New Roman" w:eastAsia="標楷體" w:hAnsi="Times New Roman"/>
      <w:b/>
      <w:szCs w:val="24"/>
    </w:rPr>
  </w:style>
  <w:style w:type="paragraph" w:customStyle="1" w:styleId="Section">
    <w:name w:val="Section"/>
    <w:basedOn w:val="2"/>
    <w:uiPriority w:val="99"/>
    <w:qFormat/>
    <w:rsid w:val="00405861"/>
    <w:pPr>
      <w:keepLines/>
      <w:numPr>
        <w:numId w:val="3"/>
      </w:numPr>
      <w:tabs>
        <w:tab w:val="left" w:pos="600"/>
      </w:tabs>
      <w:spacing w:beforeLines="100" w:afterLines="100" w:line="240" w:lineRule="auto"/>
    </w:pPr>
    <w:rPr>
      <w:rFonts w:ascii="Times New Roman" w:eastAsia="標楷體" w:hAnsi="Times New Roman" w:cs="Times New Roman"/>
      <w:bCs w:val="0"/>
      <w:sz w:val="28"/>
      <w:szCs w:val="20"/>
    </w:rPr>
  </w:style>
  <w:style w:type="character" w:customStyle="1" w:styleId="20">
    <w:name w:val="標題 2 字元"/>
    <w:basedOn w:val="a1"/>
    <w:link w:val="2"/>
    <w:uiPriority w:val="9"/>
    <w:semiHidden/>
    <w:rsid w:val="00405861"/>
    <w:rPr>
      <w:rFonts w:asciiTheme="majorHAnsi" w:eastAsiaTheme="majorEastAsia" w:hAnsiTheme="majorHAnsi" w:cstheme="majorBidi"/>
      <w:b/>
      <w:bCs/>
      <w:sz w:val="48"/>
      <w:szCs w:val="48"/>
      <w:lang w:eastAsia="en-US"/>
    </w:rPr>
  </w:style>
  <w:style w:type="paragraph" w:customStyle="1" w:styleId="Chapter">
    <w:name w:val="Chapter"/>
    <w:basedOn w:val="1"/>
    <w:qFormat/>
    <w:rsid w:val="00405861"/>
    <w:pPr>
      <w:numPr>
        <w:numId w:val="4"/>
      </w:numPr>
      <w:tabs>
        <w:tab w:val="clear" w:pos="60"/>
        <w:tab w:val="left" w:pos="600"/>
      </w:tabs>
      <w:spacing w:beforeLines="100" w:afterLines="100"/>
    </w:pPr>
    <w:rPr>
      <w:rFonts w:ascii="Times New Roman" w:hAnsi="Times New Roman"/>
    </w:rPr>
  </w:style>
  <w:style w:type="paragraph" w:customStyle="1" w:styleId="af9">
    <w:name w:val="附件"/>
    <w:basedOn w:val="7"/>
    <w:qFormat/>
    <w:rsid w:val="00405861"/>
    <w:pPr>
      <w:spacing w:beforeLines="100" w:afterLines="100"/>
      <w:jc w:val="center"/>
    </w:pPr>
    <w:rPr>
      <w:rFonts w:ascii="Times New Roman" w:eastAsia="標楷體" w:hAnsi="Times New Roman"/>
      <w:color w:val="auto"/>
      <w:sz w:val="28"/>
      <w:szCs w:val="24"/>
    </w:rPr>
  </w:style>
  <w:style w:type="paragraph" w:customStyle="1" w:styleId="a">
    <w:name w:val="規範"/>
    <w:basedOn w:val="8"/>
    <w:autoRedefine/>
    <w:qFormat/>
    <w:rsid w:val="00405861"/>
    <w:pPr>
      <w:numPr>
        <w:numId w:val="5"/>
      </w:numPr>
    </w:pPr>
    <w:rPr>
      <w:i/>
      <w:sz w:val="24"/>
      <w:lang w:eastAsia="zh-TW"/>
    </w:rPr>
  </w:style>
  <w:style w:type="character" w:customStyle="1" w:styleId="afa">
    <w:name w:val="表"/>
    <w:uiPriority w:val="1"/>
    <w:qFormat/>
    <w:rsid w:val="00405861"/>
    <w:rPr>
      <w:rFonts w:ascii="Times New Roman" w:eastAsia="標楷體" w:hAnsi="Times New Roman"/>
      <w:bCs/>
      <w:kern w:val="2"/>
      <w:sz w:val="24"/>
      <w:szCs w:val="24"/>
      <w:u w:val="none"/>
      <w:lang w:eastAsia="zh-TW"/>
    </w:rPr>
  </w:style>
  <w:style w:type="paragraph" w:customStyle="1" w:styleId="11">
    <w:name w:val="樣式1"/>
    <w:basedOn w:val="a0"/>
    <w:link w:val="12"/>
    <w:qFormat/>
    <w:rsid w:val="00405861"/>
    <w:pPr>
      <w:spacing w:before="100" w:beforeAutospacing="1" w:after="100" w:afterAutospacing="1"/>
      <w:contextualSpacing/>
      <w:jc w:val="center"/>
    </w:pPr>
    <w:rPr>
      <w:rFonts w:eastAsia="標楷體"/>
    </w:rPr>
  </w:style>
  <w:style w:type="character" w:customStyle="1" w:styleId="12">
    <w:name w:val="樣式1 字元"/>
    <w:basedOn w:val="a1"/>
    <w:link w:val="11"/>
    <w:rsid w:val="00405861"/>
    <w:rPr>
      <w:rFonts w:eastAsia="標楷體"/>
      <w:sz w:val="24"/>
      <w:lang w:eastAsia="en-US"/>
    </w:rPr>
  </w:style>
  <w:style w:type="paragraph" w:customStyle="1" w:styleId="21">
    <w:name w:val="樣式2"/>
    <w:basedOn w:val="2"/>
    <w:link w:val="22"/>
    <w:qFormat/>
    <w:rsid w:val="00405861"/>
    <w:pPr>
      <w:keepLines/>
      <w:widowControl w:val="0"/>
      <w:tabs>
        <w:tab w:val="left" w:pos="1260"/>
      </w:tabs>
      <w:spacing w:before="120" w:after="60" w:line="240" w:lineRule="auto"/>
      <w:ind w:left="720"/>
    </w:pPr>
    <w:rPr>
      <w:rFonts w:ascii="Times New Roman" w:eastAsia="標楷體" w:hAnsi="Times New Roman" w:cs="Times New Roman"/>
      <w:bCs w:val="0"/>
      <w:kern w:val="2"/>
      <w:sz w:val="28"/>
      <w:szCs w:val="20"/>
    </w:rPr>
  </w:style>
  <w:style w:type="character" w:customStyle="1" w:styleId="22">
    <w:name w:val="樣式2 字元"/>
    <w:basedOn w:val="20"/>
    <w:link w:val="21"/>
    <w:rsid w:val="00405861"/>
    <w:rPr>
      <w:rFonts w:asciiTheme="majorHAnsi" w:eastAsia="標楷體" w:hAnsiTheme="majorHAnsi" w:cstheme="majorBidi"/>
      <w:b/>
      <w:bCs/>
      <w:kern w:val="2"/>
      <w:sz w:val="28"/>
      <w:szCs w:val="48"/>
      <w:lang w:eastAsia="en-US"/>
    </w:rPr>
  </w:style>
  <w:style w:type="paragraph" w:customStyle="1" w:styleId="23">
    <w:name w:val="標題2"/>
    <w:basedOn w:val="2"/>
    <w:link w:val="24"/>
    <w:qFormat/>
    <w:rsid w:val="00405861"/>
    <w:pPr>
      <w:keepLines/>
      <w:widowControl w:val="0"/>
      <w:tabs>
        <w:tab w:val="left" w:pos="1260"/>
      </w:tabs>
      <w:spacing w:before="120" w:after="60" w:line="240" w:lineRule="auto"/>
      <w:ind w:left="720"/>
    </w:pPr>
    <w:rPr>
      <w:rFonts w:ascii="Times New Roman" w:eastAsia="標楷體" w:hAnsi="Times New Roman" w:cs="Times New Roman"/>
      <w:bCs w:val="0"/>
      <w:kern w:val="2"/>
      <w:sz w:val="28"/>
      <w:szCs w:val="20"/>
    </w:rPr>
  </w:style>
  <w:style w:type="character" w:customStyle="1" w:styleId="24">
    <w:name w:val="標題2 字元"/>
    <w:basedOn w:val="20"/>
    <w:link w:val="23"/>
    <w:rsid w:val="00405861"/>
    <w:rPr>
      <w:rFonts w:asciiTheme="majorHAnsi" w:eastAsia="標楷體" w:hAnsiTheme="majorHAnsi" w:cstheme="majorBidi"/>
      <w:b/>
      <w:bCs/>
      <w:kern w:val="2"/>
      <w:sz w:val="28"/>
      <w:szCs w:val="48"/>
      <w:lang w:eastAsia="en-US"/>
    </w:rPr>
  </w:style>
  <w:style w:type="paragraph" w:customStyle="1" w:styleId="31">
    <w:name w:val="表3"/>
    <w:basedOn w:val="a0"/>
    <w:link w:val="32"/>
    <w:qFormat/>
    <w:rsid w:val="00405861"/>
    <w:pPr>
      <w:spacing w:before="100" w:beforeAutospacing="1" w:after="100" w:afterAutospacing="1"/>
      <w:contextualSpacing/>
      <w:jc w:val="center"/>
    </w:pPr>
    <w:rPr>
      <w:rFonts w:eastAsia="標楷體" w:hAnsi="標楷體"/>
      <w:b/>
    </w:rPr>
  </w:style>
  <w:style w:type="character" w:customStyle="1" w:styleId="32">
    <w:name w:val="表3 字元"/>
    <w:basedOn w:val="a1"/>
    <w:link w:val="31"/>
    <w:rsid w:val="00405861"/>
    <w:rPr>
      <w:rFonts w:eastAsia="標楷體" w:hAnsi="標楷體"/>
      <w:b/>
      <w:sz w:val="24"/>
      <w:lang w:eastAsia="en-US"/>
    </w:rPr>
  </w:style>
  <w:style w:type="paragraph" w:styleId="afb">
    <w:name w:val="Balloon Text"/>
    <w:basedOn w:val="a0"/>
    <w:link w:val="afc"/>
    <w:uiPriority w:val="99"/>
    <w:semiHidden/>
    <w:unhideWhenUsed/>
    <w:rsid w:val="00B30E65"/>
    <w:rPr>
      <w:rFonts w:asciiTheme="majorHAnsi" w:eastAsiaTheme="majorEastAsia" w:hAnsiTheme="majorHAnsi" w:cstheme="majorBidi"/>
      <w:sz w:val="18"/>
      <w:szCs w:val="18"/>
    </w:rPr>
  </w:style>
  <w:style w:type="character" w:customStyle="1" w:styleId="afc">
    <w:name w:val="註解方塊文字 字元"/>
    <w:basedOn w:val="a1"/>
    <w:link w:val="afb"/>
    <w:uiPriority w:val="99"/>
    <w:semiHidden/>
    <w:rsid w:val="00B30E65"/>
    <w:rPr>
      <w:rFonts w:asciiTheme="majorHAnsi" w:eastAsiaTheme="majorEastAsia" w:hAnsiTheme="majorHAnsi" w:cstheme="majorBidi"/>
      <w:sz w:val="18"/>
      <w:szCs w:val="18"/>
    </w:rPr>
  </w:style>
  <w:style w:type="paragraph" w:styleId="afd">
    <w:name w:val="header"/>
    <w:basedOn w:val="a0"/>
    <w:link w:val="afe"/>
    <w:uiPriority w:val="99"/>
    <w:unhideWhenUsed/>
    <w:rsid w:val="009A0B07"/>
    <w:pPr>
      <w:tabs>
        <w:tab w:val="center" w:pos="4153"/>
        <w:tab w:val="right" w:pos="8306"/>
      </w:tabs>
      <w:snapToGrid w:val="0"/>
    </w:pPr>
    <w:rPr>
      <w:sz w:val="20"/>
      <w:szCs w:val="20"/>
    </w:rPr>
  </w:style>
  <w:style w:type="character" w:customStyle="1" w:styleId="afe">
    <w:name w:val="頁首 字元"/>
    <w:basedOn w:val="a1"/>
    <w:link w:val="afd"/>
    <w:uiPriority w:val="99"/>
    <w:rsid w:val="009A0B07"/>
    <w:rPr>
      <w:rFonts w:ascii="新細明體" w:hAnsi="新細明體" w:cs="新細明體"/>
    </w:rPr>
  </w:style>
  <w:style w:type="paragraph" w:styleId="aff">
    <w:name w:val="footer"/>
    <w:basedOn w:val="a0"/>
    <w:link w:val="aff0"/>
    <w:unhideWhenUsed/>
    <w:rsid w:val="009A0B07"/>
    <w:pPr>
      <w:tabs>
        <w:tab w:val="center" w:pos="4153"/>
        <w:tab w:val="right" w:pos="8306"/>
      </w:tabs>
      <w:snapToGrid w:val="0"/>
    </w:pPr>
    <w:rPr>
      <w:sz w:val="20"/>
      <w:szCs w:val="20"/>
    </w:rPr>
  </w:style>
  <w:style w:type="character" w:customStyle="1" w:styleId="aff0">
    <w:name w:val="頁尾 字元"/>
    <w:basedOn w:val="a1"/>
    <w:link w:val="aff"/>
    <w:uiPriority w:val="99"/>
    <w:rsid w:val="009A0B07"/>
    <w:rPr>
      <w:rFonts w:ascii="新細明體" w:hAnsi="新細明體" w:cs="新細明體"/>
    </w:rPr>
  </w:style>
  <w:style w:type="table" w:styleId="aff1">
    <w:name w:val="Table Grid"/>
    <w:basedOn w:val="a2"/>
    <w:uiPriority w:val="59"/>
    <w:rsid w:val="00CA14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1"/>
    <w:rsid w:val="00FA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58709">
      <w:bodyDiv w:val="1"/>
      <w:marLeft w:val="0"/>
      <w:marRight w:val="0"/>
      <w:marTop w:val="0"/>
      <w:marBottom w:val="0"/>
      <w:divBdr>
        <w:top w:val="none" w:sz="0" w:space="0" w:color="auto"/>
        <w:left w:val="none" w:sz="0" w:space="0" w:color="auto"/>
        <w:bottom w:val="none" w:sz="0" w:space="0" w:color="auto"/>
        <w:right w:val="none" w:sz="0" w:space="0" w:color="auto"/>
      </w:divBdr>
    </w:div>
    <w:div w:id="1084112719">
      <w:bodyDiv w:val="1"/>
      <w:marLeft w:val="0"/>
      <w:marRight w:val="0"/>
      <w:marTop w:val="0"/>
      <w:marBottom w:val="0"/>
      <w:divBdr>
        <w:top w:val="none" w:sz="0" w:space="0" w:color="auto"/>
        <w:left w:val="none" w:sz="0" w:space="0" w:color="auto"/>
        <w:bottom w:val="none" w:sz="0" w:space="0" w:color="auto"/>
        <w:right w:val="none" w:sz="0" w:space="0" w:color="auto"/>
      </w:divBdr>
    </w:div>
    <w:div w:id="18841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cp:revision>
  <cp:lastPrinted>2020-09-16T02:20:00Z</cp:lastPrinted>
  <dcterms:created xsi:type="dcterms:W3CDTF">2023-09-18T07:25:00Z</dcterms:created>
  <dcterms:modified xsi:type="dcterms:W3CDTF">2023-09-18T07:25:00Z</dcterms:modified>
</cp:coreProperties>
</file>